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7D1EE" w14:textId="67AA740B" w:rsidR="00B87526" w:rsidRPr="00B87526" w:rsidRDefault="00B87526" w:rsidP="00B8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AR" w:eastAsia="es-AR"/>
        </w:rPr>
      </w:pPr>
      <w:r w:rsidRPr="00D518B7">
        <w:rPr>
          <w:rFonts w:ascii="Times New Roman" w:eastAsia="Times New Roman" w:hAnsi="Times New Roman" w:cs="Times New Roman"/>
          <w:b/>
          <w:bCs/>
          <w:lang w:val="es-AR" w:eastAsia="es-AR"/>
        </w:rPr>
        <w:t xml:space="preserve">Crown </w:t>
      </w:r>
      <w:proofErr w:type="spellStart"/>
      <w:r w:rsidRPr="00D518B7">
        <w:rPr>
          <w:rFonts w:ascii="Times New Roman" w:eastAsia="Times New Roman" w:hAnsi="Times New Roman" w:cs="Times New Roman"/>
          <w:b/>
          <w:bCs/>
          <w:lang w:val="es-AR" w:eastAsia="es-AR"/>
        </w:rPr>
        <w:t>Poing</w:t>
      </w:r>
      <w:proofErr w:type="spellEnd"/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 xml:space="preserve"> Anuncia Cambios en la Dirección</w:t>
      </w:r>
    </w:p>
    <w:p w14:paraId="44FD75F2" w14:textId="7482A708" w:rsidR="00B87526" w:rsidRPr="00B87526" w:rsidRDefault="00B87526" w:rsidP="00D5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 xml:space="preserve">CALGARY, Alberta, 3 de diciembre de 2025 </w:t>
      </w:r>
      <w:r w:rsidRPr="00D518B7">
        <w:rPr>
          <w:rFonts w:ascii="Times New Roman" w:eastAsia="Times New Roman" w:hAnsi="Times New Roman" w:cs="Times New Roman"/>
          <w:lang w:val="es-AR" w:eastAsia="es-AR"/>
        </w:rPr>
        <w:t>— Crown Point Energy Inc. (TSX-V: CWV) ("</w:t>
      </w:r>
      <w:r w:rsidRPr="00D518B7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val="es-AR" w:eastAsia="es-AR"/>
        </w:rPr>
        <w:t>Crown Point</w:t>
      </w:r>
      <w:r w:rsidRPr="00D518B7">
        <w:rPr>
          <w:rFonts w:ascii="Times New Roman" w:eastAsia="Times New Roman" w:hAnsi="Times New Roman" w:cs="Times New Roman"/>
          <w:lang w:val="es-AR" w:eastAsia="es-AR"/>
        </w:rPr>
        <w:t xml:space="preserve">" </w:t>
      </w:r>
      <w:r w:rsidRPr="00B87526">
        <w:rPr>
          <w:rFonts w:ascii="Times New Roman" w:eastAsia="Times New Roman" w:hAnsi="Times New Roman" w:cs="Times New Roman"/>
          <w:lang w:val="es-AR" w:eastAsia="es-AR"/>
        </w:rPr>
        <w:t>o la “</w:t>
      </w:r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>Compañía</w:t>
      </w:r>
      <w:r w:rsidRPr="00B87526">
        <w:rPr>
          <w:rFonts w:ascii="Times New Roman" w:eastAsia="Times New Roman" w:hAnsi="Times New Roman" w:cs="Times New Roman"/>
          <w:lang w:val="es-AR" w:eastAsia="es-AR"/>
        </w:rPr>
        <w:t>”) se complace en anunciar que su directorio (el “</w:t>
      </w:r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>Directorio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”) ha designado al Dr. </w:t>
      </w:r>
      <w:r w:rsidRPr="00D518B7">
        <w:rPr>
          <w:rFonts w:ascii="Times New Roman" w:eastAsia="Times New Roman" w:hAnsi="Times New Roman" w:cs="Times New Roman"/>
          <w:lang w:val="es-AR" w:eastAsia="es-AR"/>
        </w:rPr>
        <w:t xml:space="preserve">Brian Moss 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como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Presidente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y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Director Ejecutivo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Interino de la Compañía. </w:t>
      </w:r>
      <w:r w:rsidRPr="00D518B7">
        <w:rPr>
          <w:rFonts w:ascii="Times New Roman" w:eastAsia="Times New Roman" w:hAnsi="Times New Roman" w:cs="Times New Roman"/>
          <w:lang w:val="es-AR" w:eastAsia="es-AR"/>
        </w:rPr>
        <w:t>Brian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es miembro del directorio de </w:t>
      </w: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desde diciembre de 2017 y también se desempeñó como director entre mayo de 2012 y abril de 2015. Además, </w:t>
      </w:r>
      <w:r w:rsidRPr="00D518B7">
        <w:rPr>
          <w:rFonts w:ascii="Times New Roman" w:eastAsia="Times New Roman" w:hAnsi="Times New Roman" w:cs="Times New Roman"/>
          <w:lang w:val="es-AR" w:eastAsia="es-AR"/>
        </w:rPr>
        <w:t>Brian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ocupó el cargo de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Presidente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y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Director Ejecutivo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de </w:t>
      </w: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desde noviembre de 2016 hasta febrero de 2022. </w:t>
      </w:r>
      <w:r w:rsidRPr="00D518B7">
        <w:rPr>
          <w:rFonts w:ascii="Times New Roman" w:eastAsia="Times New Roman" w:hAnsi="Times New Roman" w:cs="Times New Roman"/>
          <w:lang w:val="es-AR" w:eastAsia="es-AR"/>
        </w:rPr>
        <w:t>Brian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ejercerá estas funciones hasta que el Directorio complete la búsqueda de un reemplazo permanente.</w:t>
      </w:r>
    </w:p>
    <w:p w14:paraId="4AA2A0A0" w14:textId="4BB5E3FC" w:rsidR="00B87526" w:rsidRPr="00B87526" w:rsidRDefault="00B87526" w:rsidP="00D5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también anuncia que la Sra. </w:t>
      </w:r>
      <w:r w:rsidRPr="00D518B7">
        <w:rPr>
          <w:rFonts w:ascii="Times New Roman" w:eastAsia="Times New Roman" w:hAnsi="Times New Roman" w:cs="Times New Roman"/>
          <w:lang w:val="es-AR" w:eastAsia="es-AR"/>
        </w:rPr>
        <w:t xml:space="preserve">Marisa </w:t>
      </w:r>
      <w:proofErr w:type="spellStart"/>
      <w:r w:rsidRPr="00D518B7">
        <w:rPr>
          <w:rFonts w:ascii="Times New Roman" w:eastAsia="Times New Roman" w:hAnsi="Times New Roman" w:cs="Times New Roman"/>
          <w:lang w:val="es-AR" w:eastAsia="es-AR"/>
        </w:rPr>
        <w:t>Tormakh</w:t>
      </w:r>
      <w:proofErr w:type="spell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ha renunciado a su cargo de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Vicepresidenta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de Finanzas y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Directora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Financiera (CFO) de la Compañía para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emprender nuevos desafíos profesionales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.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 xml:space="preserve">Gordon </w:t>
      </w:r>
      <w:proofErr w:type="spellStart"/>
      <w:r w:rsidR="00C8413B" w:rsidRPr="00D518B7">
        <w:rPr>
          <w:rFonts w:ascii="Times New Roman" w:eastAsia="Times New Roman" w:hAnsi="Times New Roman" w:cs="Times New Roman"/>
          <w:lang w:val="es-AR" w:eastAsia="es-AR"/>
        </w:rPr>
        <w:t>Kettleson</w:t>
      </w:r>
      <w:proofErr w:type="spell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, </w:t>
      </w:r>
      <w:proofErr w:type="gramStart"/>
      <w:r w:rsidR="00C8413B" w:rsidRPr="00D518B7">
        <w:rPr>
          <w:rFonts w:ascii="Times New Roman" w:eastAsia="Times New Roman" w:hAnsi="Times New Roman" w:cs="Times New Roman"/>
          <w:lang w:val="es-AR" w:eastAsia="es-AR"/>
        </w:rPr>
        <w:t>Presidente</w:t>
      </w:r>
      <w:proofErr w:type="gramEnd"/>
      <w:r w:rsidR="00C8413B" w:rsidRPr="00D518B7">
        <w:rPr>
          <w:rFonts w:ascii="Times New Roman" w:eastAsia="Times New Roman" w:hAnsi="Times New Roman" w:cs="Times New Roman"/>
          <w:lang w:val="es-AR" w:eastAsia="es-AR"/>
        </w:rPr>
        <w:t xml:space="preserve"> del Directorio de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, afirmó: “En nombre de nuestro Directorio y de nuestro personal, quisiera agradecer a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Marisa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por su dedicado servicio a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>”.</w:t>
      </w:r>
    </w:p>
    <w:p w14:paraId="5BF9008D" w14:textId="5519B490" w:rsidR="00B87526" w:rsidRPr="00B87526" w:rsidRDefault="00B87526" w:rsidP="00D5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El Directorio se complace en anunciar que ha designado al Sr.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Marcos Esteves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para reemplazar a la Sra. </w:t>
      </w:r>
      <w:proofErr w:type="spellStart"/>
      <w:r w:rsidR="00C8413B" w:rsidRPr="00D518B7">
        <w:rPr>
          <w:rFonts w:ascii="Times New Roman" w:eastAsia="Times New Roman" w:hAnsi="Times New Roman" w:cs="Times New Roman"/>
          <w:lang w:val="es-AR" w:eastAsia="es-AR"/>
        </w:rPr>
        <w:t>Tormakh</w:t>
      </w:r>
      <w:proofErr w:type="spell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como </w:t>
      </w:r>
      <w:proofErr w:type="gramStart"/>
      <w:r w:rsidRPr="00B87526">
        <w:rPr>
          <w:rFonts w:ascii="Times New Roman" w:eastAsia="Times New Roman" w:hAnsi="Times New Roman" w:cs="Times New Roman"/>
          <w:lang w:val="es-AR" w:eastAsia="es-AR"/>
        </w:rPr>
        <w:t>Vicepresidente</w:t>
      </w:r>
      <w:proofErr w:type="gramEnd"/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de Finanzas y CFO de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con efecto a partir de hoy. Desde 2016,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Marcos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ha invertido en, y ha sido propietario y operador de pequeñas empresas de servicios petroleros que brindan apoyo a actividades de perforación en la formación de </w:t>
      </w:r>
      <w:proofErr w:type="spellStart"/>
      <w:r w:rsidRPr="00B87526">
        <w:rPr>
          <w:rFonts w:ascii="Times New Roman" w:eastAsia="Times New Roman" w:hAnsi="Times New Roman" w:cs="Times New Roman"/>
          <w:lang w:val="es-AR" w:eastAsia="es-AR"/>
        </w:rPr>
        <w:t>shale</w:t>
      </w:r>
      <w:proofErr w:type="spellEnd"/>
      <w:r w:rsidR="00C8413B" w:rsidRPr="00D518B7">
        <w:rPr>
          <w:rFonts w:ascii="Times New Roman" w:eastAsia="Times New Roman" w:hAnsi="Times New Roman" w:cs="Times New Roman"/>
          <w:lang w:val="es-AR" w:eastAsia="es-AR"/>
        </w:rPr>
        <w:t xml:space="preserve"> de 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Vaca Muerta, en Argentina.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Marcos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trabajó previamente en diversos roles de banca de inversión, incluyendo: Director Financiero y Director General de la oficina de Buenos Aires de Deutsche Bank AG (2006–2016), donde lideró la estrategia financiera general y el desempeño operativo de la oficina en Argentina; y Vicepresidente de Ventas y Operaciones de la oficina de Buenos Aires de JPMorgan Chase &amp; Co. (1997–2006), donde gestionó actividades institucionales de ventas y operaciones de renta fija para importantes clientes corporativos y soberanos.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Marcos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posee una Licenciatura en Ciencias en Ingeniería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por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la Universidad de Tulane y un MBA </w:t>
      </w:r>
      <w:r w:rsidR="00C8413B" w:rsidRPr="00D518B7">
        <w:rPr>
          <w:rFonts w:ascii="Times New Roman" w:eastAsia="Times New Roman" w:hAnsi="Times New Roman" w:cs="Times New Roman"/>
          <w:lang w:val="es-AR" w:eastAsia="es-AR"/>
        </w:rPr>
        <w:t>por</w:t>
      </w:r>
      <w:r w:rsidRPr="00B87526">
        <w:rPr>
          <w:rFonts w:ascii="Times New Roman" w:eastAsia="Times New Roman" w:hAnsi="Times New Roman" w:cs="Times New Roman"/>
          <w:lang w:val="es-AR" w:eastAsia="es-AR"/>
        </w:rPr>
        <w:t xml:space="preserve"> la Universidad Carnegie Mellon.</w:t>
      </w:r>
    </w:p>
    <w:p w14:paraId="7A9706AC" w14:textId="77777777" w:rsidR="00B87526" w:rsidRPr="00B87526" w:rsidRDefault="00B87526" w:rsidP="00B8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AR" w:eastAsia="es-AR"/>
        </w:rPr>
      </w:pPr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>Para consultas, por favor comunicarse con:</w:t>
      </w:r>
    </w:p>
    <w:p w14:paraId="734C9990" w14:textId="36D4AE26" w:rsidR="00B87526" w:rsidRPr="00B87526" w:rsidRDefault="00C8413B" w:rsidP="00C84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AR" w:eastAsia="es-AR"/>
        </w:rPr>
      </w:pPr>
      <w:r w:rsidRPr="00D518B7">
        <w:rPr>
          <w:rFonts w:ascii="Times New Roman" w:eastAsia="Times New Roman" w:hAnsi="Times New Roman" w:cs="Times New Roman"/>
          <w:lang w:val="es-AR" w:eastAsia="es-AR"/>
        </w:rPr>
        <w:t>Brian Moss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br/>
      </w:r>
      <w:proofErr w:type="gramStart"/>
      <w:r w:rsidR="00B87526" w:rsidRPr="00B87526">
        <w:rPr>
          <w:rFonts w:ascii="Times New Roman" w:eastAsia="Times New Roman" w:hAnsi="Times New Roman" w:cs="Times New Roman"/>
          <w:lang w:val="es-AR" w:eastAsia="es-AR"/>
        </w:rPr>
        <w:t>Presidente</w:t>
      </w:r>
      <w:proofErr w:type="gramEnd"/>
      <w:r w:rsidR="00B87526" w:rsidRPr="00B87526">
        <w:rPr>
          <w:rFonts w:ascii="Times New Roman" w:eastAsia="Times New Roman" w:hAnsi="Times New Roman" w:cs="Times New Roman"/>
          <w:lang w:val="es-AR" w:eastAsia="es-AR"/>
        </w:rPr>
        <w:t xml:space="preserve"> y </w:t>
      </w:r>
      <w:proofErr w:type="gramStart"/>
      <w:r w:rsidR="00B87526" w:rsidRPr="00B87526">
        <w:rPr>
          <w:rFonts w:ascii="Times New Roman" w:eastAsia="Times New Roman" w:hAnsi="Times New Roman" w:cs="Times New Roman"/>
          <w:lang w:val="es-AR" w:eastAsia="es-AR"/>
        </w:rPr>
        <w:t>Director Ejecutivo</w:t>
      </w:r>
      <w:proofErr w:type="gramEnd"/>
      <w:r w:rsidR="00B87526" w:rsidRPr="00B87526">
        <w:rPr>
          <w:rFonts w:ascii="Times New Roman" w:eastAsia="Times New Roman" w:hAnsi="Times New Roman" w:cs="Times New Roman"/>
          <w:lang w:val="es-AR" w:eastAsia="es-AR"/>
        </w:rPr>
        <w:t xml:space="preserve"> Interino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br/>
        <w:t>Tel.: (403) 232-</w:t>
      </w:r>
      <w:r w:rsidRPr="00D518B7">
        <w:rPr>
          <w:rFonts w:ascii="Times New Roman" w:eastAsia="Times New Roman" w:hAnsi="Times New Roman" w:cs="Times New Roman"/>
          <w:lang w:val="es-AR" w:eastAsia="es-AR"/>
        </w:rPr>
        <w:t>1150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br/>
      </w: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Pr="00D518B7">
        <w:rPr>
          <w:rFonts w:ascii="Times New Roman" w:eastAsia="Times New Roman" w:hAnsi="Times New Roman" w:cs="Times New Roman"/>
          <w:lang w:val="es-AR" w:eastAsia="es-AR"/>
        </w:rPr>
        <w:t xml:space="preserve"> Energy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t xml:space="preserve"> Inc.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br/>
      </w:r>
      <w:proofErr w:type="spellStart"/>
      <w:r w:rsidRPr="00D518B7">
        <w:rPr>
          <w:rFonts w:ascii="Times New Roman" w:eastAsia="Times New Roman" w:hAnsi="Times New Roman" w:cs="Times New Roman"/>
          <w:lang w:val="es-AR" w:eastAsia="es-AR"/>
        </w:rPr>
        <w:t>bmoss</w:t>
      </w:r>
      <w:proofErr w:type="spellEnd"/>
      <w:r w:rsidR="00B87526" w:rsidRPr="00B87526">
        <w:rPr>
          <w:rFonts w:ascii="Times New Roman" w:eastAsia="Times New Roman" w:hAnsi="Times New Roman" w:cs="Times New Roman"/>
          <w:lang w:val="es-AR" w:eastAsia="es-AR"/>
        </w:rPr>
        <w:t>@</w:t>
      </w:r>
      <w:r w:rsidRPr="00D518B7">
        <w:rPr>
          <w:rFonts w:ascii="Times New Roman" w:eastAsia="Times New Roman" w:hAnsi="Times New Roman" w:cs="Times New Roman"/>
          <w:lang w:val="es-AR" w:eastAsia="es-AR"/>
        </w:rPr>
        <w:t xml:space="preserve"> c</w:t>
      </w:r>
      <w:r w:rsidRPr="00D518B7">
        <w:rPr>
          <w:rFonts w:ascii="Times New Roman" w:eastAsia="Times New Roman" w:hAnsi="Times New Roman" w:cs="Times New Roman"/>
          <w:lang w:val="es-AR" w:eastAsia="es-AR"/>
        </w:rPr>
        <w:t>rown</w:t>
      </w:r>
      <w:r w:rsidRPr="00D518B7">
        <w:rPr>
          <w:rFonts w:ascii="Times New Roman" w:eastAsia="Times New Roman" w:hAnsi="Times New Roman" w:cs="Times New Roman"/>
          <w:lang w:val="es-AR" w:eastAsia="es-AR"/>
        </w:rPr>
        <w:t>p</w:t>
      </w:r>
      <w:r w:rsidRPr="00D518B7">
        <w:rPr>
          <w:rFonts w:ascii="Times New Roman" w:eastAsia="Times New Roman" w:hAnsi="Times New Roman" w:cs="Times New Roman"/>
          <w:lang w:val="es-AR" w:eastAsia="es-AR"/>
        </w:rPr>
        <w:t>oint</w:t>
      </w:r>
      <w:r w:rsidRPr="00D518B7">
        <w:rPr>
          <w:rFonts w:ascii="Times New Roman" w:eastAsia="Times New Roman" w:hAnsi="Times New Roman" w:cs="Times New Roman"/>
          <w:lang w:val="es-AR" w:eastAsia="es-AR"/>
        </w:rPr>
        <w:t>energy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t>.com</w:t>
      </w:r>
    </w:p>
    <w:p w14:paraId="5CAC1236" w14:textId="1E2C4FD2" w:rsidR="00B87526" w:rsidRPr="00B87526" w:rsidRDefault="00B87526" w:rsidP="00B8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s-AR" w:eastAsia="es-AR"/>
        </w:rPr>
      </w:pPr>
      <w:r w:rsidRPr="00B87526">
        <w:rPr>
          <w:rFonts w:ascii="Times New Roman" w:eastAsia="Times New Roman" w:hAnsi="Times New Roman" w:cs="Times New Roman"/>
          <w:b/>
          <w:bCs/>
          <w:lang w:val="es-AR" w:eastAsia="es-AR"/>
        </w:rPr>
        <w:t xml:space="preserve">Acerca de </w:t>
      </w:r>
      <w:r w:rsidR="00C8413B" w:rsidRPr="00D518B7">
        <w:rPr>
          <w:rFonts w:ascii="Times New Roman" w:eastAsia="Times New Roman" w:hAnsi="Times New Roman" w:cs="Times New Roman"/>
          <w:b/>
          <w:bCs/>
          <w:lang w:val="es-AR" w:eastAsia="es-AR"/>
        </w:rPr>
        <w:t>Crown Point</w:t>
      </w:r>
    </w:p>
    <w:p w14:paraId="504386D8" w14:textId="45325431" w:rsidR="00B87526" w:rsidRPr="00B87526" w:rsidRDefault="00C8413B" w:rsidP="00D518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t xml:space="preserve"> es una empresa internacional de exploración y desarrollo de petróleo y gas con sede en Buenos Aires, Argentina, constituida en Canadá, que cotiza en TSX Venture Exchange y opera en Argentina. Las actividades de exploración y desarrollo de </w:t>
      </w:r>
      <w:r w:rsidRPr="00D518B7">
        <w:rPr>
          <w:rFonts w:ascii="Times New Roman" w:eastAsia="Times New Roman" w:hAnsi="Times New Roman" w:cs="Times New Roman"/>
          <w:lang w:val="es-AR" w:eastAsia="es-AR"/>
        </w:rPr>
        <w:t>Crown Point</w:t>
      </w:r>
      <w:r w:rsidR="00B87526" w:rsidRPr="00B87526">
        <w:rPr>
          <w:rFonts w:ascii="Times New Roman" w:eastAsia="Times New Roman" w:hAnsi="Times New Roman" w:cs="Times New Roman"/>
          <w:lang w:val="es-AR" w:eastAsia="es-AR"/>
        </w:rPr>
        <w:t xml:space="preserve"> se concentran en cuatro cuencas productivas en Argentina: la cuenca del Golfo San Jorge, en las provincias de Santa Cruz y Chubut; la cuenca Austral, en la provincia de Tierra del Fuego; y las cuencas Neuquina y Cuyo (o Cuyana), en la provincia de Mendoza.</w:t>
      </w:r>
    </w:p>
    <w:p w14:paraId="4998F585" w14:textId="77777777" w:rsidR="00B87526" w:rsidRPr="00B87526" w:rsidRDefault="00B87526" w:rsidP="00B87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AR" w:eastAsia="es-AR"/>
        </w:rPr>
      </w:pPr>
      <w:r w:rsidRPr="00B87526">
        <w:rPr>
          <w:rFonts w:ascii="Times New Roman" w:eastAsia="Times New Roman" w:hAnsi="Times New Roman" w:cs="Times New Roman"/>
          <w:b/>
          <w:bCs/>
          <w:sz w:val="16"/>
          <w:szCs w:val="16"/>
          <w:lang w:val="es-AR" w:eastAsia="es-AR"/>
        </w:rPr>
        <w:t>Ni TSX Venture Exchange ni su Proveedor de Servicios de Regulación (según se define ese término en las políticas de TSX Venture Exchange) asumen responsabilidad por la suficiencia o la exactitud de este comunicado de prensa.</w:t>
      </w:r>
    </w:p>
    <w:p w14:paraId="23D99474" w14:textId="60E374D7" w:rsidR="00F57082" w:rsidRPr="00D518B7" w:rsidRDefault="00F57082" w:rsidP="00B87526">
      <w:pPr>
        <w:rPr>
          <w:lang w:val="es-AR"/>
        </w:rPr>
      </w:pPr>
    </w:p>
    <w:sectPr w:rsidR="00F57082" w:rsidRPr="00D518B7" w:rsidSect="00DB6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2D98" w14:textId="77777777" w:rsidR="00C05C32" w:rsidRDefault="00C05C32" w:rsidP="00850C98">
      <w:pPr>
        <w:spacing w:after="0" w:line="240" w:lineRule="auto"/>
      </w:pPr>
      <w:r>
        <w:separator/>
      </w:r>
    </w:p>
  </w:endnote>
  <w:endnote w:type="continuationSeparator" w:id="0">
    <w:p w14:paraId="1D5BE506" w14:textId="77777777" w:rsidR="00C05C32" w:rsidRDefault="00C05C32" w:rsidP="0085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BFBA" w14:textId="77777777" w:rsidR="006547E9" w:rsidRDefault="006547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7470" w14:textId="77777777" w:rsidR="006547E9" w:rsidRDefault="006547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99D3" w14:textId="77777777" w:rsidR="006547E9" w:rsidRDefault="006547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6A20" w14:textId="77777777" w:rsidR="00C05C32" w:rsidRDefault="00C05C32" w:rsidP="00850C98">
      <w:pPr>
        <w:spacing w:after="0" w:line="240" w:lineRule="auto"/>
      </w:pPr>
      <w:r>
        <w:separator/>
      </w:r>
    </w:p>
  </w:footnote>
  <w:footnote w:type="continuationSeparator" w:id="0">
    <w:p w14:paraId="5DA6EEED" w14:textId="77777777" w:rsidR="00C05C32" w:rsidRDefault="00C05C32" w:rsidP="0085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FA92" w14:textId="77777777" w:rsidR="006547E9" w:rsidRDefault="006547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5A1B" w14:textId="77777777" w:rsidR="006547E9" w:rsidRDefault="006547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5C67" w14:textId="77777777" w:rsidR="006547E9" w:rsidRDefault="006547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6692"/>
    <w:multiLevelType w:val="multilevel"/>
    <w:tmpl w:val="F106F4D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6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959F3"/>
    <w:multiLevelType w:val="multilevel"/>
    <w:tmpl w:val="F81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902424">
    <w:abstractNumId w:val="0"/>
  </w:num>
  <w:num w:numId="2" w16cid:durableId="175192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Work10" w:val="0~ACTIVE||1~14793258||2~2||3~Management Changes (Dec 2025)||5~JTO||6~JTO||8~DOCUMENTS||10~12/1/2025 7:33:44 PM||11~12/1/2025 7:23:19 PM||13~28710||14~False||17~public||18~JTO||19~JTO||21~True||22~True||25~069295||26~00001||27~317||28~SEC||29~GS||30~ACTIV||60~Crown Point Energy Inc.||61~General Corporate and Securities Matters||62~Oke, Jeffrey T.||63~Securities||64~General Securities||65~Active matter||74~Jeff Oke||75~Jeff Oke||76~WORD 2007||77~Documents||79~Jeff Oke||80~Jeff Oke||82~docx||85~12/1/2025 7:33:45 PM||99~1/1/0001 7:00:00 AM||102~False||106~C:\Users\jto\AppData\Roaming\iManage\Work\Recent\069295-00001-Crown Point Energy Inc.-General Corporate and Securities Matters\Management Changes (Dec 2025)(14793258.2).docx||107~1/1/0001 7:00:00 AM||109~12/2/2025 8:57:15 PM||112~1/1/0001 12:00:00 AM||113~12/1/2025 7:23:17 PM||114~12/1/2025 7:33:40 PM||117~True||118~False||124~False||"/>
    <w:docVar w:name="ForteTempFile" w:val="C:\Users\nsturm\AppData\Local\Temp\88765c77-7841-47ec-99be-551141c2d1e5.docx"/>
    <w:docVar w:name="zzmp10mSEGsValidated" w:val="1"/>
    <w:docVar w:name="zzmp10NoTrailerPromptID" w:val="ACTIVE.13697418.2"/>
    <w:docVar w:name="zzmpCompatibilityMode" w:val="15"/>
  </w:docVars>
  <w:rsids>
    <w:rsidRoot w:val="00DC6BC1"/>
    <w:rsid w:val="00024978"/>
    <w:rsid w:val="0005122E"/>
    <w:rsid w:val="00056E58"/>
    <w:rsid w:val="00060DFC"/>
    <w:rsid w:val="00070BA4"/>
    <w:rsid w:val="0007159F"/>
    <w:rsid w:val="00085933"/>
    <w:rsid w:val="000901FB"/>
    <w:rsid w:val="000C1FC1"/>
    <w:rsid w:val="000D6508"/>
    <w:rsid w:val="000D78D5"/>
    <w:rsid w:val="000E092B"/>
    <w:rsid w:val="000E352E"/>
    <w:rsid w:val="000F714C"/>
    <w:rsid w:val="00104B42"/>
    <w:rsid w:val="00104F13"/>
    <w:rsid w:val="001123AE"/>
    <w:rsid w:val="00115680"/>
    <w:rsid w:val="001168B9"/>
    <w:rsid w:val="00122462"/>
    <w:rsid w:val="00127068"/>
    <w:rsid w:val="00134963"/>
    <w:rsid w:val="00147914"/>
    <w:rsid w:val="00150212"/>
    <w:rsid w:val="00152447"/>
    <w:rsid w:val="00152825"/>
    <w:rsid w:val="001574F3"/>
    <w:rsid w:val="00167A28"/>
    <w:rsid w:val="001732A3"/>
    <w:rsid w:val="00177D5F"/>
    <w:rsid w:val="001A1DBB"/>
    <w:rsid w:val="001A4D00"/>
    <w:rsid w:val="001A617A"/>
    <w:rsid w:val="001C05A1"/>
    <w:rsid w:val="001D0AF7"/>
    <w:rsid w:val="001E1ED7"/>
    <w:rsid w:val="001E37C6"/>
    <w:rsid w:val="001F184F"/>
    <w:rsid w:val="00217E29"/>
    <w:rsid w:val="002208BC"/>
    <w:rsid w:val="00223A16"/>
    <w:rsid w:val="002343AE"/>
    <w:rsid w:val="00234783"/>
    <w:rsid w:val="00234CF3"/>
    <w:rsid w:val="002558E7"/>
    <w:rsid w:val="00284A30"/>
    <w:rsid w:val="002941F3"/>
    <w:rsid w:val="00295D50"/>
    <w:rsid w:val="002B4511"/>
    <w:rsid w:val="002C30DD"/>
    <w:rsid w:val="002C432A"/>
    <w:rsid w:val="002D55CC"/>
    <w:rsid w:val="0030136A"/>
    <w:rsid w:val="0030604E"/>
    <w:rsid w:val="0031164C"/>
    <w:rsid w:val="00314B69"/>
    <w:rsid w:val="00334144"/>
    <w:rsid w:val="00354311"/>
    <w:rsid w:val="00356446"/>
    <w:rsid w:val="00357AC1"/>
    <w:rsid w:val="003773EE"/>
    <w:rsid w:val="0038176A"/>
    <w:rsid w:val="00395AA3"/>
    <w:rsid w:val="003964FF"/>
    <w:rsid w:val="003A6724"/>
    <w:rsid w:val="003C032D"/>
    <w:rsid w:val="003C3DEB"/>
    <w:rsid w:val="003D0017"/>
    <w:rsid w:val="003D794E"/>
    <w:rsid w:val="003E2D88"/>
    <w:rsid w:val="003E362B"/>
    <w:rsid w:val="003F1652"/>
    <w:rsid w:val="003F55BC"/>
    <w:rsid w:val="0040680E"/>
    <w:rsid w:val="0041632F"/>
    <w:rsid w:val="00424774"/>
    <w:rsid w:val="004275E2"/>
    <w:rsid w:val="00431E08"/>
    <w:rsid w:val="00437021"/>
    <w:rsid w:val="004472FF"/>
    <w:rsid w:val="0045356F"/>
    <w:rsid w:val="00453D64"/>
    <w:rsid w:val="0045793A"/>
    <w:rsid w:val="004A4FAF"/>
    <w:rsid w:val="004A6FBB"/>
    <w:rsid w:val="004C6468"/>
    <w:rsid w:val="004D1D8D"/>
    <w:rsid w:val="004E79A3"/>
    <w:rsid w:val="00513DC6"/>
    <w:rsid w:val="00515ABE"/>
    <w:rsid w:val="0052027C"/>
    <w:rsid w:val="00534AA3"/>
    <w:rsid w:val="00551DF2"/>
    <w:rsid w:val="0055340E"/>
    <w:rsid w:val="0055566E"/>
    <w:rsid w:val="00556EEA"/>
    <w:rsid w:val="00557A18"/>
    <w:rsid w:val="00567C77"/>
    <w:rsid w:val="00573AD3"/>
    <w:rsid w:val="005743AB"/>
    <w:rsid w:val="00592A09"/>
    <w:rsid w:val="00594B5C"/>
    <w:rsid w:val="005A41D2"/>
    <w:rsid w:val="005C4543"/>
    <w:rsid w:val="005E0635"/>
    <w:rsid w:val="005E23F0"/>
    <w:rsid w:val="00600762"/>
    <w:rsid w:val="006039F5"/>
    <w:rsid w:val="00607F07"/>
    <w:rsid w:val="0062355D"/>
    <w:rsid w:val="00624601"/>
    <w:rsid w:val="00630803"/>
    <w:rsid w:val="0063623F"/>
    <w:rsid w:val="006547E9"/>
    <w:rsid w:val="00657215"/>
    <w:rsid w:val="0065761E"/>
    <w:rsid w:val="00672166"/>
    <w:rsid w:val="00685EF1"/>
    <w:rsid w:val="006A64C6"/>
    <w:rsid w:val="006B02A6"/>
    <w:rsid w:val="006B7DF5"/>
    <w:rsid w:val="006C2FE8"/>
    <w:rsid w:val="006D05A8"/>
    <w:rsid w:val="006D3F51"/>
    <w:rsid w:val="006D6A75"/>
    <w:rsid w:val="006E4583"/>
    <w:rsid w:val="006E6AD7"/>
    <w:rsid w:val="006E7716"/>
    <w:rsid w:val="006F07AE"/>
    <w:rsid w:val="006F4A98"/>
    <w:rsid w:val="00703175"/>
    <w:rsid w:val="00727B4E"/>
    <w:rsid w:val="00732B23"/>
    <w:rsid w:val="00736A72"/>
    <w:rsid w:val="0074159E"/>
    <w:rsid w:val="007562E1"/>
    <w:rsid w:val="0077377B"/>
    <w:rsid w:val="00782DD1"/>
    <w:rsid w:val="00786D95"/>
    <w:rsid w:val="0078793F"/>
    <w:rsid w:val="00794F04"/>
    <w:rsid w:val="0079714B"/>
    <w:rsid w:val="00797E48"/>
    <w:rsid w:val="007B1B96"/>
    <w:rsid w:val="007B74A6"/>
    <w:rsid w:val="007C5FE5"/>
    <w:rsid w:val="007C77C4"/>
    <w:rsid w:val="007E07E5"/>
    <w:rsid w:val="007E4D1B"/>
    <w:rsid w:val="007E6CD8"/>
    <w:rsid w:val="007E7170"/>
    <w:rsid w:val="007F13EB"/>
    <w:rsid w:val="007F5075"/>
    <w:rsid w:val="00826822"/>
    <w:rsid w:val="00833151"/>
    <w:rsid w:val="00833E2C"/>
    <w:rsid w:val="008366D5"/>
    <w:rsid w:val="008505CA"/>
    <w:rsid w:val="00850C98"/>
    <w:rsid w:val="00851083"/>
    <w:rsid w:val="00854A3F"/>
    <w:rsid w:val="00857F8B"/>
    <w:rsid w:val="00866EC1"/>
    <w:rsid w:val="00870D44"/>
    <w:rsid w:val="0088491A"/>
    <w:rsid w:val="00887CC1"/>
    <w:rsid w:val="008A08E8"/>
    <w:rsid w:val="008A1158"/>
    <w:rsid w:val="008A174B"/>
    <w:rsid w:val="008A6650"/>
    <w:rsid w:val="008A6AE5"/>
    <w:rsid w:val="008B37F8"/>
    <w:rsid w:val="008C0B40"/>
    <w:rsid w:val="008C2314"/>
    <w:rsid w:val="008D1C20"/>
    <w:rsid w:val="008D360B"/>
    <w:rsid w:val="008E3A1B"/>
    <w:rsid w:val="008F22BF"/>
    <w:rsid w:val="008F473C"/>
    <w:rsid w:val="008F48DA"/>
    <w:rsid w:val="00901C04"/>
    <w:rsid w:val="00902970"/>
    <w:rsid w:val="00902F31"/>
    <w:rsid w:val="00921B6C"/>
    <w:rsid w:val="00921F2D"/>
    <w:rsid w:val="00926D24"/>
    <w:rsid w:val="00932A6D"/>
    <w:rsid w:val="00935FCA"/>
    <w:rsid w:val="00945781"/>
    <w:rsid w:val="00950358"/>
    <w:rsid w:val="009558FC"/>
    <w:rsid w:val="00963F22"/>
    <w:rsid w:val="0098484E"/>
    <w:rsid w:val="0098634E"/>
    <w:rsid w:val="00994DE7"/>
    <w:rsid w:val="009A26C7"/>
    <w:rsid w:val="009B2B0C"/>
    <w:rsid w:val="009B39C9"/>
    <w:rsid w:val="009B4757"/>
    <w:rsid w:val="009B67AD"/>
    <w:rsid w:val="009C6415"/>
    <w:rsid w:val="009C6A49"/>
    <w:rsid w:val="009D5A3F"/>
    <w:rsid w:val="00A00FC6"/>
    <w:rsid w:val="00A16EDC"/>
    <w:rsid w:val="00A2214A"/>
    <w:rsid w:val="00A36B21"/>
    <w:rsid w:val="00A66B9C"/>
    <w:rsid w:val="00A70B2A"/>
    <w:rsid w:val="00A849A4"/>
    <w:rsid w:val="00A9039A"/>
    <w:rsid w:val="00AA2AAD"/>
    <w:rsid w:val="00AB71DD"/>
    <w:rsid w:val="00AB7999"/>
    <w:rsid w:val="00AC766F"/>
    <w:rsid w:val="00AE1018"/>
    <w:rsid w:val="00B03DBD"/>
    <w:rsid w:val="00B1046A"/>
    <w:rsid w:val="00B13619"/>
    <w:rsid w:val="00B234E5"/>
    <w:rsid w:val="00B2543C"/>
    <w:rsid w:val="00B339A5"/>
    <w:rsid w:val="00B341C7"/>
    <w:rsid w:val="00B35A69"/>
    <w:rsid w:val="00B42AF9"/>
    <w:rsid w:val="00B515E4"/>
    <w:rsid w:val="00B608C2"/>
    <w:rsid w:val="00B60B1C"/>
    <w:rsid w:val="00B75514"/>
    <w:rsid w:val="00B81508"/>
    <w:rsid w:val="00B826D0"/>
    <w:rsid w:val="00B87526"/>
    <w:rsid w:val="00B87AF1"/>
    <w:rsid w:val="00B96766"/>
    <w:rsid w:val="00B96846"/>
    <w:rsid w:val="00BA2D86"/>
    <w:rsid w:val="00BA380A"/>
    <w:rsid w:val="00BE7B64"/>
    <w:rsid w:val="00BF2D96"/>
    <w:rsid w:val="00C05C32"/>
    <w:rsid w:val="00C148C3"/>
    <w:rsid w:val="00C2089A"/>
    <w:rsid w:val="00C20E5D"/>
    <w:rsid w:val="00C21EC7"/>
    <w:rsid w:val="00C3290A"/>
    <w:rsid w:val="00C3359A"/>
    <w:rsid w:val="00C46E96"/>
    <w:rsid w:val="00C60B31"/>
    <w:rsid w:val="00C61169"/>
    <w:rsid w:val="00C6254C"/>
    <w:rsid w:val="00C661E4"/>
    <w:rsid w:val="00C6659B"/>
    <w:rsid w:val="00C7199C"/>
    <w:rsid w:val="00C8413B"/>
    <w:rsid w:val="00C87ED8"/>
    <w:rsid w:val="00C93054"/>
    <w:rsid w:val="00C9431D"/>
    <w:rsid w:val="00C978F9"/>
    <w:rsid w:val="00CA4905"/>
    <w:rsid w:val="00CF14BB"/>
    <w:rsid w:val="00CF19A2"/>
    <w:rsid w:val="00CF3E5E"/>
    <w:rsid w:val="00CF54DB"/>
    <w:rsid w:val="00D15BC1"/>
    <w:rsid w:val="00D20217"/>
    <w:rsid w:val="00D22F7E"/>
    <w:rsid w:val="00D33D00"/>
    <w:rsid w:val="00D442BE"/>
    <w:rsid w:val="00D45220"/>
    <w:rsid w:val="00D46F75"/>
    <w:rsid w:val="00D518B7"/>
    <w:rsid w:val="00D60251"/>
    <w:rsid w:val="00D80694"/>
    <w:rsid w:val="00D824BA"/>
    <w:rsid w:val="00D8362E"/>
    <w:rsid w:val="00DA16A4"/>
    <w:rsid w:val="00DB6382"/>
    <w:rsid w:val="00DC6BC1"/>
    <w:rsid w:val="00DF28DC"/>
    <w:rsid w:val="00DF6D63"/>
    <w:rsid w:val="00E01810"/>
    <w:rsid w:val="00E12D9A"/>
    <w:rsid w:val="00E304C2"/>
    <w:rsid w:val="00E30DD4"/>
    <w:rsid w:val="00E3136E"/>
    <w:rsid w:val="00E35580"/>
    <w:rsid w:val="00E3575A"/>
    <w:rsid w:val="00E358E6"/>
    <w:rsid w:val="00E41980"/>
    <w:rsid w:val="00E4317C"/>
    <w:rsid w:val="00E86FAA"/>
    <w:rsid w:val="00EA0CD7"/>
    <w:rsid w:val="00EB1756"/>
    <w:rsid w:val="00EC52DF"/>
    <w:rsid w:val="00EE5C1A"/>
    <w:rsid w:val="00EF16EF"/>
    <w:rsid w:val="00F02DD5"/>
    <w:rsid w:val="00F043A0"/>
    <w:rsid w:val="00F1100F"/>
    <w:rsid w:val="00F25237"/>
    <w:rsid w:val="00F30AF1"/>
    <w:rsid w:val="00F37AA7"/>
    <w:rsid w:val="00F44B96"/>
    <w:rsid w:val="00F47F44"/>
    <w:rsid w:val="00F51CD3"/>
    <w:rsid w:val="00F55AB9"/>
    <w:rsid w:val="00F57082"/>
    <w:rsid w:val="00F71CBE"/>
    <w:rsid w:val="00F731DC"/>
    <w:rsid w:val="00F82660"/>
    <w:rsid w:val="00F92DC1"/>
    <w:rsid w:val="00F9382F"/>
    <w:rsid w:val="00FB48C6"/>
    <w:rsid w:val="00FB5B64"/>
    <w:rsid w:val="00FC3F46"/>
    <w:rsid w:val="00FD7221"/>
    <w:rsid w:val="00FE0D60"/>
    <w:rsid w:val="00FE2973"/>
    <w:rsid w:val="00FE2A51"/>
    <w:rsid w:val="00FE517D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5AD2B"/>
  <w15:chartTrackingRefBased/>
  <w15:docId w15:val="{5A7EBF54-58CE-47B4-A875-110C2AF8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nhideWhenUsed/>
    <w:rsid w:val="00DC6BC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DC6BC1"/>
    <w:rPr>
      <w:b/>
      <w:bCs/>
    </w:rPr>
  </w:style>
  <w:style w:type="character" w:styleId="nfasis">
    <w:name w:val="Emphasis"/>
    <w:basedOn w:val="Fuentedeprrafopredeter"/>
    <w:uiPriority w:val="20"/>
    <w:qFormat/>
    <w:rsid w:val="00DC6BC1"/>
    <w:rPr>
      <w:i/>
      <w:iCs/>
    </w:rPr>
  </w:style>
  <w:style w:type="paragraph" w:styleId="Prrafodelista">
    <w:name w:val="List Paragraph"/>
    <w:basedOn w:val="Normal"/>
    <w:uiPriority w:val="34"/>
    <w:qFormat/>
    <w:rsid w:val="00C3359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C98"/>
  </w:style>
  <w:style w:type="paragraph" w:styleId="Piedepgina">
    <w:name w:val="footer"/>
    <w:basedOn w:val="Normal"/>
    <w:link w:val="PiedepginaCar"/>
    <w:unhideWhenUsed/>
    <w:rsid w:val="0085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50C98"/>
  </w:style>
  <w:style w:type="paragraph" w:customStyle="1" w:styleId="MacPacTrailer">
    <w:name w:val="MacPac Trailer"/>
    <w:rsid w:val="009A26C7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850C98"/>
    <w:rPr>
      <w:color w:val="808080"/>
    </w:rPr>
  </w:style>
  <w:style w:type="paragraph" w:styleId="Revisin">
    <w:name w:val="Revision"/>
    <w:hidden/>
    <w:uiPriority w:val="99"/>
    <w:semiHidden/>
    <w:rsid w:val="00E419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212"/>
    <w:rPr>
      <w:rFonts w:ascii="Segoe UI" w:hAnsi="Segoe UI" w:cs="Segoe UI"/>
      <w:sz w:val="18"/>
      <w:szCs w:val="18"/>
    </w:rPr>
  </w:style>
  <w:style w:type="paragraph" w:customStyle="1" w:styleId="BDPDOCID">
    <w:name w:val="BDPDOCID"/>
    <w:basedOn w:val="Normal"/>
    <w:qFormat/>
    <w:rsid w:val="008B37F8"/>
    <w:pPr>
      <w:spacing w:after="24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608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8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8C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8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8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8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ACTIVE!14793258.2</documentid>
  <senderid>JTO</senderid>
  <senderemail>JTO@BDPLAW.COM</senderemail>
  <lastmodified>2025-12-02T14:25:00.0000000-07:00</lastmodified>
  <database>ACTIVE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F2122-555F-4251-B113-4FE361FEA00F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074BF09-3736-4C36-BA6F-375BE26CF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488</Words>
  <Characters>2584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 Brito Ferra</dc:creator>
  <cp:keywords/>
  <dc:description/>
  <cp:lastModifiedBy>Graciela Darritchon</cp:lastModifiedBy>
  <cp:revision>4</cp:revision>
  <cp:lastPrinted>2025-11-26T17:54:00Z</cp:lastPrinted>
  <dcterms:created xsi:type="dcterms:W3CDTF">2025-12-04T19:46:00Z</dcterms:created>
  <dcterms:modified xsi:type="dcterms:W3CDTF">2025-12-04T20:06:00Z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14780536.3</vt:lpwstr>
  </property>
  <property fmtid="{D5CDD505-2E9C-101B-9397-08002B2CF9AE}" pid="3" name="DocXFormat">
    <vt:lpwstr>BDP DOCID</vt:lpwstr>
  </property>
  <property fmtid="{D5CDD505-2E9C-101B-9397-08002B2CF9AE}" pid="4" name="DocXLocation">
    <vt:lpwstr>NoDocId</vt:lpwstr>
  </property>
  <property fmtid="{D5CDD505-2E9C-101B-9397-08002B2CF9AE}" pid="5" name="GrammarlyDocumentId">
    <vt:lpwstr>ba62d315-f8fe-4f74-be43-99c79a5fbe48</vt:lpwstr>
  </property>
</Properties>
</file>