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21F2" w14:textId="77777777" w:rsidR="003E64AD" w:rsidRDefault="003E6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60EC4" w14:textId="77777777" w:rsidR="00A83D82" w:rsidRDefault="00CE59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11447B" w14:textId="77777777" w:rsidR="003E64AD" w:rsidRDefault="003E64A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B7CDCE7" w14:textId="77777777" w:rsidR="003E64AD" w:rsidRPr="008F5ACA" w:rsidRDefault="00EF0DD4">
      <w:pPr>
        <w:tabs>
          <w:tab w:val="left" w:pos="7354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 w:rsidRPr="008F5ACA">
        <w:rPr>
          <w:rFonts w:ascii="Arial" w:hAnsi="Arial" w:cs="Arial"/>
          <w:sz w:val="24"/>
        </w:rPr>
        <w:t xml:space="preserve">FOR </w:t>
      </w:r>
      <w:r w:rsidRPr="008F5ACA">
        <w:rPr>
          <w:rFonts w:ascii="Arial" w:hAnsi="Arial" w:cs="Arial"/>
          <w:spacing w:val="-1"/>
          <w:sz w:val="24"/>
        </w:rPr>
        <w:t>IMMEDIATE</w:t>
      </w:r>
      <w:r w:rsidRPr="008F5ACA">
        <w:rPr>
          <w:rFonts w:ascii="Arial" w:hAnsi="Arial" w:cs="Arial"/>
          <w:sz w:val="24"/>
        </w:rPr>
        <w:t xml:space="preserve"> </w:t>
      </w:r>
      <w:r w:rsidRPr="008F5ACA">
        <w:rPr>
          <w:rFonts w:ascii="Arial" w:hAnsi="Arial" w:cs="Arial"/>
          <w:spacing w:val="-1"/>
          <w:sz w:val="24"/>
        </w:rPr>
        <w:t>RELEASE</w:t>
      </w:r>
      <w:r w:rsidRPr="008F5ACA">
        <w:rPr>
          <w:rFonts w:ascii="Arial" w:hAnsi="Arial" w:cs="Arial"/>
          <w:spacing w:val="-1"/>
          <w:sz w:val="24"/>
        </w:rPr>
        <w:tab/>
      </w:r>
      <w:r w:rsidRPr="008F5ACA">
        <w:rPr>
          <w:rFonts w:ascii="Arial" w:hAnsi="Arial" w:cs="Arial"/>
          <w:sz w:val="24"/>
        </w:rPr>
        <w:t>CWV:</w:t>
      </w:r>
      <w:r w:rsidRPr="008F5ACA">
        <w:rPr>
          <w:rFonts w:ascii="Arial" w:hAnsi="Arial" w:cs="Arial"/>
          <w:spacing w:val="-2"/>
          <w:sz w:val="24"/>
        </w:rPr>
        <w:t xml:space="preserve"> </w:t>
      </w:r>
      <w:r w:rsidRPr="008F5ACA">
        <w:rPr>
          <w:rFonts w:ascii="Arial" w:hAnsi="Arial" w:cs="Arial"/>
          <w:spacing w:val="-1"/>
          <w:sz w:val="24"/>
        </w:rPr>
        <w:t>TSX.V</w:t>
      </w:r>
    </w:p>
    <w:p w14:paraId="403368ED" w14:textId="77777777" w:rsidR="003E64AD" w:rsidRPr="008F5ACA" w:rsidRDefault="00D4669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</w:rPr>
        <w:t>March</w:t>
      </w:r>
      <w:r w:rsidRPr="008F5ACA">
        <w:rPr>
          <w:rFonts w:ascii="Arial" w:hAnsi="Arial" w:cs="Arial"/>
          <w:spacing w:val="-1"/>
          <w:sz w:val="24"/>
        </w:rPr>
        <w:t xml:space="preserve"> </w:t>
      </w:r>
      <w:r w:rsidR="00F67803">
        <w:rPr>
          <w:rFonts w:ascii="Arial" w:hAnsi="Arial" w:cs="Arial"/>
          <w:spacing w:val="-1"/>
          <w:sz w:val="24"/>
        </w:rPr>
        <w:t>9</w:t>
      </w:r>
      <w:r w:rsidR="00EF0DD4" w:rsidRPr="008F5ACA">
        <w:rPr>
          <w:rFonts w:ascii="Arial" w:hAnsi="Arial" w:cs="Arial"/>
          <w:spacing w:val="-1"/>
          <w:sz w:val="24"/>
        </w:rPr>
        <w:t>,</w:t>
      </w:r>
      <w:r w:rsidR="00EF0DD4" w:rsidRPr="008F5ACA">
        <w:rPr>
          <w:rFonts w:ascii="Arial" w:hAnsi="Arial" w:cs="Arial"/>
          <w:spacing w:val="1"/>
          <w:sz w:val="24"/>
        </w:rPr>
        <w:t xml:space="preserve"> </w:t>
      </w:r>
      <w:r w:rsidR="00DA5490" w:rsidRPr="008F5ACA">
        <w:rPr>
          <w:rFonts w:ascii="Arial" w:hAnsi="Arial" w:cs="Arial"/>
          <w:spacing w:val="-1"/>
          <w:sz w:val="24"/>
        </w:rPr>
        <w:t>20</w:t>
      </w:r>
      <w:r>
        <w:rPr>
          <w:rFonts w:ascii="Arial" w:hAnsi="Arial" w:cs="Arial"/>
          <w:spacing w:val="-1"/>
          <w:sz w:val="24"/>
        </w:rPr>
        <w:t>22</w:t>
      </w:r>
    </w:p>
    <w:p w14:paraId="0F4D323A" w14:textId="77777777" w:rsidR="003E64AD" w:rsidRPr="008F5ACA" w:rsidRDefault="003E64AD">
      <w:pPr>
        <w:rPr>
          <w:rFonts w:ascii="Arial" w:eastAsia="Arial" w:hAnsi="Arial" w:cs="Arial"/>
          <w:sz w:val="24"/>
          <w:szCs w:val="24"/>
        </w:rPr>
      </w:pPr>
    </w:p>
    <w:p w14:paraId="1F8CA4A7" w14:textId="77777777" w:rsidR="003E64AD" w:rsidRPr="008F5ACA" w:rsidRDefault="00EF0DD4" w:rsidP="00C96F8C">
      <w:pPr>
        <w:jc w:val="center"/>
        <w:rPr>
          <w:rFonts w:ascii="Arial" w:eastAsia="Arial" w:hAnsi="Arial" w:cs="Arial"/>
          <w:sz w:val="24"/>
          <w:szCs w:val="24"/>
        </w:rPr>
      </w:pPr>
      <w:r w:rsidRPr="008F5ACA">
        <w:rPr>
          <w:rFonts w:ascii="Arial" w:hAnsi="Arial" w:cs="Arial"/>
          <w:b/>
          <w:sz w:val="24"/>
        </w:rPr>
        <w:t xml:space="preserve">Crown </w:t>
      </w:r>
      <w:r w:rsidRPr="008F5ACA">
        <w:rPr>
          <w:rFonts w:ascii="Arial" w:hAnsi="Arial" w:cs="Arial"/>
          <w:b/>
          <w:spacing w:val="-1"/>
          <w:sz w:val="24"/>
        </w:rPr>
        <w:t>Point</w:t>
      </w:r>
      <w:r w:rsidRPr="008F5ACA">
        <w:rPr>
          <w:rFonts w:ascii="Arial" w:hAnsi="Arial" w:cs="Arial"/>
          <w:b/>
          <w:spacing w:val="1"/>
          <w:sz w:val="24"/>
        </w:rPr>
        <w:t xml:space="preserve"> </w:t>
      </w:r>
      <w:r w:rsidR="003726BF">
        <w:rPr>
          <w:rFonts w:ascii="Arial" w:hAnsi="Arial" w:cs="Arial"/>
          <w:b/>
          <w:sz w:val="24"/>
        </w:rPr>
        <w:t xml:space="preserve">Announces </w:t>
      </w:r>
      <w:r w:rsidR="00D4669D">
        <w:rPr>
          <w:rFonts w:ascii="Arial" w:hAnsi="Arial" w:cs="Arial"/>
          <w:b/>
          <w:sz w:val="24"/>
        </w:rPr>
        <w:t>Closure of Cruz del Sur offshore oil loading facilities</w:t>
      </w:r>
      <w:r w:rsidR="00A43567">
        <w:rPr>
          <w:rFonts w:ascii="Arial" w:hAnsi="Arial" w:cs="Arial"/>
          <w:b/>
          <w:sz w:val="24"/>
        </w:rPr>
        <w:t xml:space="preserve"> in</w:t>
      </w:r>
      <w:r w:rsidR="00342702">
        <w:rPr>
          <w:rFonts w:ascii="Arial" w:hAnsi="Arial" w:cs="Arial"/>
          <w:b/>
          <w:sz w:val="24"/>
        </w:rPr>
        <w:t xml:space="preserve"> Tierra del Fuego</w:t>
      </w:r>
    </w:p>
    <w:p w14:paraId="71955C61" w14:textId="77777777" w:rsidR="003E64AD" w:rsidRPr="008F5ACA" w:rsidRDefault="003E64A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0A05DA8C" w14:textId="77777777" w:rsidR="007631A3" w:rsidRDefault="00EF0DD4" w:rsidP="008F5ACA">
      <w:pPr>
        <w:spacing w:line="242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eastAsia="Arial" w:hAnsi="Arial" w:cs="Arial"/>
          <w:spacing w:val="-1"/>
          <w:sz w:val="20"/>
          <w:szCs w:val="20"/>
        </w:rPr>
        <w:t>CALGARY,</w:t>
      </w:r>
      <w:r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Alberta,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42702">
        <w:rPr>
          <w:rFonts w:ascii="Arial" w:eastAsia="Arial" w:hAnsi="Arial" w:cs="Arial"/>
          <w:sz w:val="20"/>
          <w:szCs w:val="20"/>
        </w:rPr>
        <w:t>March</w:t>
      </w:r>
      <w:r w:rsidR="003726BF" w:rsidRPr="008F5AC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7803">
        <w:rPr>
          <w:rFonts w:ascii="Arial" w:eastAsia="Arial" w:hAnsi="Arial" w:cs="Arial"/>
          <w:sz w:val="20"/>
          <w:szCs w:val="20"/>
        </w:rPr>
        <w:t>9</w:t>
      </w:r>
      <w:r w:rsidRPr="008F5ACA">
        <w:rPr>
          <w:rFonts w:ascii="Arial" w:eastAsia="Arial" w:hAnsi="Arial" w:cs="Arial"/>
          <w:sz w:val="20"/>
          <w:szCs w:val="20"/>
        </w:rPr>
        <w:t>,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726BF" w:rsidRPr="008F5ACA">
        <w:rPr>
          <w:rFonts w:ascii="Arial" w:eastAsia="Arial" w:hAnsi="Arial" w:cs="Arial"/>
          <w:sz w:val="20"/>
          <w:szCs w:val="20"/>
        </w:rPr>
        <w:t>20</w:t>
      </w:r>
      <w:r w:rsidR="003726BF">
        <w:rPr>
          <w:rFonts w:ascii="Arial" w:eastAsia="Arial" w:hAnsi="Arial" w:cs="Arial"/>
          <w:sz w:val="20"/>
          <w:szCs w:val="20"/>
        </w:rPr>
        <w:t>2</w:t>
      </w:r>
      <w:r w:rsidR="00342702">
        <w:rPr>
          <w:rFonts w:ascii="Arial" w:eastAsia="Arial" w:hAnsi="Arial" w:cs="Arial"/>
          <w:sz w:val="20"/>
          <w:szCs w:val="20"/>
        </w:rPr>
        <w:t>2</w:t>
      </w:r>
      <w:r w:rsidR="003726BF" w:rsidRPr="008F5AC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pacing w:val="-1"/>
          <w:sz w:val="20"/>
          <w:szCs w:val="20"/>
        </w:rPr>
        <w:t>--</w:t>
      </w:r>
      <w:r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(TSX-V:CWV)</w:t>
      </w:r>
      <w:r w:rsidRPr="008F5ACA">
        <w:rPr>
          <w:rFonts w:ascii="Arial" w:eastAsia="Arial" w:hAnsi="Arial" w:cs="Arial"/>
          <w:b/>
          <w:bCs/>
          <w:sz w:val="20"/>
          <w:szCs w:val="20"/>
        </w:rPr>
        <w:t>:</w:t>
      </w:r>
      <w:r w:rsidRPr="008F5AC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pacing w:val="-1"/>
          <w:sz w:val="20"/>
          <w:szCs w:val="20"/>
        </w:rPr>
        <w:t>Crown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Point</w:t>
      </w:r>
      <w:r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Energy</w:t>
      </w:r>
      <w:r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Inc.</w:t>
      </w:r>
      <w:r w:rsidRPr="008F5AC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(“Crown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Point”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or</w:t>
      </w:r>
      <w:r w:rsidRPr="008F5AC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z w:val="20"/>
          <w:szCs w:val="20"/>
        </w:rPr>
        <w:t>the</w:t>
      </w:r>
      <w:r w:rsidRPr="008F5ACA">
        <w:rPr>
          <w:rFonts w:ascii="Arial" w:eastAsia="Arial" w:hAnsi="Arial" w:cs="Arial"/>
          <w:spacing w:val="25"/>
          <w:w w:val="99"/>
          <w:sz w:val="20"/>
          <w:szCs w:val="20"/>
        </w:rPr>
        <w:t xml:space="preserve"> </w:t>
      </w:r>
      <w:r w:rsidRPr="008F5ACA">
        <w:rPr>
          <w:rFonts w:ascii="Arial" w:eastAsia="Arial" w:hAnsi="Arial" w:cs="Arial"/>
          <w:spacing w:val="-1"/>
          <w:sz w:val="20"/>
          <w:szCs w:val="20"/>
        </w:rPr>
        <w:t>“Company”)</w:t>
      </w:r>
      <w:r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726BF">
        <w:rPr>
          <w:rFonts w:ascii="Arial" w:eastAsia="Arial" w:hAnsi="Arial" w:cs="Arial"/>
          <w:sz w:val="20"/>
          <w:szCs w:val="20"/>
        </w:rPr>
        <w:t xml:space="preserve">announces </w:t>
      </w:r>
      <w:r w:rsidR="00D4669D">
        <w:rPr>
          <w:rFonts w:ascii="Arial" w:eastAsia="Arial" w:hAnsi="Arial" w:cs="Arial"/>
          <w:sz w:val="20"/>
          <w:szCs w:val="20"/>
        </w:rPr>
        <w:t xml:space="preserve">that </w:t>
      </w:r>
      <w:r w:rsidR="00A43567">
        <w:rPr>
          <w:rFonts w:ascii="Arial" w:eastAsia="Arial" w:hAnsi="Arial" w:cs="Arial"/>
          <w:sz w:val="20"/>
          <w:szCs w:val="20"/>
        </w:rPr>
        <w:t xml:space="preserve">it </w:t>
      </w:r>
      <w:r w:rsidR="00D4669D">
        <w:rPr>
          <w:rFonts w:ascii="Arial" w:eastAsia="Arial" w:hAnsi="Arial" w:cs="Arial"/>
          <w:sz w:val="20"/>
          <w:szCs w:val="20"/>
        </w:rPr>
        <w:t>ha</w:t>
      </w:r>
      <w:r w:rsidR="00A43567">
        <w:rPr>
          <w:rFonts w:ascii="Arial" w:eastAsia="Arial" w:hAnsi="Arial" w:cs="Arial"/>
          <w:sz w:val="20"/>
          <w:szCs w:val="20"/>
        </w:rPr>
        <w:t>s</w:t>
      </w:r>
      <w:r w:rsidR="00D4669D">
        <w:rPr>
          <w:rFonts w:ascii="Arial" w:eastAsia="Arial" w:hAnsi="Arial" w:cs="Arial"/>
          <w:sz w:val="20"/>
          <w:szCs w:val="20"/>
        </w:rPr>
        <w:t xml:space="preserve"> received notice that the offshore </w:t>
      </w:r>
      <w:r w:rsidR="00A43567">
        <w:rPr>
          <w:rFonts w:ascii="Arial" w:eastAsia="Arial" w:hAnsi="Arial" w:cs="Arial"/>
          <w:sz w:val="20"/>
          <w:szCs w:val="20"/>
        </w:rPr>
        <w:t xml:space="preserve">oil </w:t>
      </w:r>
      <w:r w:rsidR="00D4669D">
        <w:rPr>
          <w:rFonts w:ascii="Arial" w:eastAsia="Arial" w:hAnsi="Arial" w:cs="Arial"/>
          <w:sz w:val="20"/>
          <w:szCs w:val="20"/>
        </w:rPr>
        <w:t xml:space="preserve">loading facilities </w:t>
      </w:r>
      <w:r w:rsidR="00A43567">
        <w:rPr>
          <w:rFonts w:ascii="Arial" w:eastAsia="Arial" w:hAnsi="Arial" w:cs="Arial"/>
          <w:sz w:val="20"/>
          <w:szCs w:val="20"/>
        </w:rPr>
        <w:t xml:space="preserve">located at Cruz del Sur, Tierra del Fuego </w:t>
      </w:r>
      <w:r w:rsidR="00D4669D">
        <w:rPr>
          <w:rFonts w:ascii="Arial" w:eastAsia="Arial" w:hAnsi="Arial" w:cs="Arial"/>
          <w:sz w:val="20"/>
          <w:szCs w:val="20"/>
        </w:rPr>
        <w:t>have been closed</w:t>
      </w:r>
      <w:r w:rsidR="00342702">
        <w:rPr>
          <w:rFonts w:ascii="Arial" w:eastAsia="Arial" w:hAnsi="Arial" w:cs="Arial"/>
          <w:sz w:val="20"/>
          <w:szCs w:val="20"/>
        </w:rPr>
        <w:t>,</w:t>
      </w:r>
      <w:r w:rsidR="00D4669D">
        <w:rPr>
          <w:rFonts w:ascii="Arial" w:eastAsia="Arial" w:hAnsi="Arial" w:cs="Arial"/>
          <w:sz w:val="20"/>
          <w:szCs w:val="20"/>
        </w:rPr>
        <w:t xml:space="preserve"> effective immediately.</w:t>
      </w:r>
    </w:p>
    <w:p w14:paraId="1D9DD027" w14:textId="77777777" w:rsidR="003726BF" w:rsidRPr="008F5ACA" w:rsidRDefault="003726BF" w:rsidP="008F5ACA">
      <w:pPr>
        <w:spacing w:line="242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</w:p>
    <w:p w14:paraId="4A4730D9" w14:textId="77777777" w:rsidR="00D4669D" w:rsidRDefault="00D4669D" w:rsidP="008F5A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YPF, operator of the Cruz del Sur oil storage and offshore loading facilities, </w:t>
      </w:r>
      <w:r w:rsidR="00A43567"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z w:val="20"/>
          <w:szCs w:val="20"/>
        </w:rPr>
        <w:t xml:space="preserve">given notice that the offshore loading facility </w:t>
      </w:r>
      <w:r w:rsidR="00F526DE">
        <w:rPr>
          <w:rFonts w:ascii="Arial" w:eastAsia="Arial" w:hAnsi="Arial" w:cs="Arial"/>
          <w:sz w:val="20"/>
          <w:szCs w:val="20"/>
        </w:rPr>
        <w:t xml:space="preserve">has been closed </w:t>
      </w:r>
      <w:r w:rsidR="00507165">
        <w:rPr>
          <w:rFonts w:ascii="Arial" w:eastAsia="Arial" w:hAnsi="Arial" w:cs="Arial"/>
          <w:sz w:val="20"/>
          <w:szCs w:val="20"/>
        </w:rPr>
        <w:t>due to technical difficulties</w:t>
      </w:r>
      <w:r>
        <w:rPr>
          <w:rFonts w:ascii="Arial" w:eastAsia="Arial" w:hAnsi="Arial" w:cs="Arial"/>
          <w:sz w:val="20"/>
          <w:szCs w:val="20"/>
        </w:rPr>
        <w:t xml:space="preserve">. YPF had intended to decommission the </w:t>
      </w:r>
      <w:r w:rsidR="00766FFB">
        <w:rPr>
          <w:rFonts w:ascii="Arial" w:eastAsia="Arial" w:hAnsi="Arial" w:cs="Arial"/>
          <w:sz w:val="20"/>
          <w:szCs w:val="20"/>
        </w:rPr>
        <w:t>offshore loading facilities</w:t>
      </w:r>
      <w:r>
        <w:rPr>
          <w:rFonts w:ascii="Arial" w:eastAsia="Arial" w:hAnsi="Arial" w:cs="Arial"/>
          <w:sz w:val="20"/>
          <w:szCs w:val="20"/>
        </w:rPr>
        <w:t xml:space="preserve"> in July</w:t>
      </w:r>
      <w:r w:rsidR="00766FFB">
        <w:rPr>
          <w:rFonts w:ascii="Arial" w:eastAsia="Arial" w:hAnsi="Arial" w:cs="Arial"/>
          <w:sz w:val="20"/>
          <w:szCs w:val="20"/>
        </w:rPr>
        <w:t xml:space="preserve"> 2022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507165">
        <w:rPr>
          <w:rFonts w:ascii="Arial" w:eastAsia="Arial" w:hAnsi="Arial" w:cs="Arial"/>
          <w:sz w:val="20"/>
          <w:szCs w:val="20"/>
        </w:rPr>
        <w:t>but has now decided to cease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66FFB">
        <w:rPr>
          <w:rFonts w:ascii="Arial" w:eastAsia="Arial" w:hAnsi="Arial" w:cs="Arial"/>
          <w:sz w:val="20"/>
          <w:szCs w:val="20"/>
        </w:rPr>
        <w:t xml:space="preserve">offshore </w:t>
      </w:r>
      <w:r>
        <w:rPr>
          <w:rFonts w:ascii="Arial" w:eastAsia="Arial" w:hAnsi="Arial" w:cs="Arial"/>
          <w:sz w:val="20"/>
          <w:szCs w:val="20"/>
        </w:rPr>
        <w:t>loading operations</w:t>
      </w:r>
      <w:r w:rsidR="00766FF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immediately.</w:t>
      </w:r>
    </w:p>
    <w:p w14:paraId="2829D604" w14:textId="77777777" w:rsidR="00D4669D" w:rsidRDefault="00D4669D" w:rsidP="008F5ACA">
      <w:pPr>
        <w:jc w:val="both"/>
        <w:rPr>
          <w:rFonts w:ascii="Arial" w:eastAsia="Arial" w:hAnsi="Arial" w:cs="Arial"/>
          <w:sz w:val="20"/>
          <w:szCs w:val="20"/>
        </w:rPr>
      </w:pPr>
    </w:p>
    <w:p w14:paraId="6804217B" w14:textId="77777777" w:rsidR="007631A3" w:rsidRPr="008F5ACA" w:rsidRDefault="00101872" w:rsidP="008F5AC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Crown Point</w:t>
      </w:r>
      <w:r w:rsidR="00766FFB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together with its </w:t>
      </w:r>
      <w:r w:rsidR="00766FFB">
        <w:rPr>
          <w:rFonts w:ascii="Arial" w:hAnsi="Arial" w:cs="Arial"/>
          <w:sz w:val="20"/>
          <w:szCs w:val="20"/>
          <w:shd w:val="clear" w:color="auto" w:fill="FFFFFF"/>
        </w:rPr>
        <w:t xml:space="preserve">joint venture </w:t>
      </w:r>
      <w:r>
        <w:rPr>
          <w:rFonts w:ascii="Arial" w:hAnsi="Arial" w:cs="Arial"/>
          <w:sz w:val="20"/>
          <w:szCs w:val="20"/>
          <w:shd w:val="clear" w:color="auto" w:fill="FFFFFF"/>
        </w:rPr>
        <w:t>partners and YPF</w:t>
      </w:r>
      <w:r w:rsidR="00766FFB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17E04">
        <w:rPr>
          <w:rFonts w:ascii="Arial" w:hAnsi="Arial" w:cs="Arial"/>
          <w:sz w:val="20"/>
          <w:szCs w:val="20"/>
          <w:shd w:val="clear" w:color="auto" w:fill="FFFFFF"/>
        </w:rPr>
        <w:t xml:space="preserve">have been </w:t>
      </w:r>
      <w:r>
        <w:rPr>
          <w:rFonts w:ascii="Arial" w:hAnsi="Arial" w:cs="Arial"/>
          <w:sz w:val="20"/>
          <w:szCs w:val="20"/>
          <w:shd w:val="clear" w:color="auto" w:fill="FFFFFF"/>
        </w:rPr>
        <w:t>building a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 xml:space="preserve"> 23</w:t>
      </w:r>
      <w:r w:rsidR="00766FF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26746">
        <w:rPr>
          <w:rFonts w:ascii="Arial" w:hAnsi="Arial" w:cs="Arial"/>
          <w:sz w:val="20"/>
          <w:szCs w:val="20"/>
          <w:shd w:val="clear" w:color="auto" w:fill="FFFFFF"/>
        </w:rPr>
        <w:t>km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 xml:space="preserve"> 6</w:t>
      </w:r>
      <w:r w:rsidR="00766FFB">
        <w:rPr>
          <w:rFonts w:ascii="Arial" w:hAnsi="Arial" w:cs="Arial"/>
          <w:sz w:val="20"/>
          <w:szCs w:val="20"/>
          <w:shd w:val="clear" w:color="auto" w:fill="FFFFFF"/>
        </w:rPr>
        <w:t xml:space="preserve"> inch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oil pipeline 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 xml:space="preserve">to connect 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>Cruz del Sur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 xml:space="preserve"> oil storage facility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San Martin 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>oil fie</w:t>
      </w:r>
      <w:r w:rsidR="00A17E04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 xml:space="preserve">d 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>with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the Total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 xml:space="preserve"> Austral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operated Rio Cullen 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>marine terminal,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anticipation of the Cruz del Sur 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 xml:space="preserve">offshore loading facility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closure in </w:t>
      </w:r>
      <w:r w:rsidR="00374B3B">
        <w:rPr>
          <w:rFonts w:ascii="Arial" w:hAnsi="Arial" w:cs="Arial"/>
          <w:sz w:val="20"/>
          <w:szCs w:val="20"/>
          <w:shd w:val="clear" w:color="auto" w:fill="FFFFFF"/>
        </w:rPr>
        <w:t xml:space="preserve">the second half of </w:t>
      </w:r>
      <w:r w:rsidR="00E30D4D">
        <w:rPr>
          <w:rFonts w:ascii="Arial" w:hAnsi="Arial" w:cs="Arial"/>
          <w:sz w:val="20"/>
          <w:szCs w:val="20"/>
          <w:shd w:val="clear" w:color="auto" w:fill="FFFFFF"/>
        </w:rPr>
        <w:t>2022</w:t>
      </w:r>
      <w:r>
        <w:rPr>
          <w:rFonts w:ascii="Arial" w:hAnsi="Arial" w:cs="Arial"/>
          <w:sz w:val="20"/>
          <w:szCs w:val="20"/>
          <w:shd w:val="clear" w:color="auto" w:fill="FFFFFF"/>
        </w:rPr>
        <w:t>. This project will be accelerated</w:t>
      </w:r>
      <w:r w:rsidR="00A17E04">
        <w:rPr>
          <w:rFonts w:ascii="Arial" w:hAnsi="Arial" w:cs="Arial"/>
          <w:sz w:val="20"/>
          <w:szCs w:val="20"/>
          <w:shd w:val="clear" w:color="auto" w:fill="FFFFFF"/>
        </w:rPr>
        <w:t>.  H</w:t>
      </w:r>
      <w:r w:rsidR="00CA36AE">
        <w:rPr>
          <w:rFonts w:ascii="Arial" w:hAnsi="Arial" w:cs="Arial"/>
          <w:sz w:val="20"/>
          <w:szCs w:val="20"/>
          <w:shd w:val="clear" w:color="auto" w:fill="FFFFFF"/>
        </w:rPr>
        <w:t>owever</w:t>
      </w:r>
      <w:r w:rsidR="00A17E04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the interim </w:t>
      </w:r>
      <w:r w:rsidR="003726BF">
        <w:rPr>
          <w:rFonts w:ascii="Arial" w:eastAsia="Arial" w:hAnsi="Arial" w:cs="Arial"/>
          <w:sz w:val="20"/>
          <w:szCs w:val="20"/>
        </w:rPr>
        <w:t>Crown Point together</w:t>
      </w:r>
      <w:r w:rsidR="00E30D4D">
        <w:rPr>
          <w:rFonts w:ascii="Arial" w:eastAsia="Arial" w:hAnsi="Arial" w:cs="Arial"/>
          <w:sz w:val="20"/>
          <w:szCs w:val="20"/>
        </w:rPr>
        <w:t xml:space="preserve"> with</w:t>
      </w:r>
      <w:r w:rsidR="003726BF">
        <w:rPr>
          <w:rFonts w:ascii="Arial" w:eastAsia="Arial" w:hAnsi="Arial" w:cs="Arial"/>
          <w:sz w:val="20"/>
          <w:szCs w:val="20"/>
        </w:rPr>
        <w:t xml:space="preserve"> </w:t>
      </w:r>
      <w:r w:rsidR="00767488">
        <w:rPr>
          <w:rFonts w:ascii="Arial" w:eastAsia="Arial" w:hAnsi="Arial" w:cs="Arial"/>
          <w:sz w:val="20"/>
          <w:szCs w:val="20"/>
        </w:rPr>
        <w:t xml:space="preserve">its </w:t>
      </w:r>
      <w:r w:rsidR="00E30D4D">
        <w:rPr>
          <w:rFonts w:ascii="Arial" w:eastAsia="Arial" w:hAnsi="Arial" w:cs="Arial"/>
          <w:sz w:val="20"/>
          <w:szCs w:val="20"/>
        </w:rPr>
        <w:t xml:space="preserve">joint venture </w:t>
      </w:r>
      <w:r w:rsidR="00767488">
        <w:rPr>
          <w:rFonts w:ascii="Arial" w:eastAsia="Arial" w:hAnsi="Arial" w:cs="Arial"/>
          <w:sz w:val="20"/>
          <w:szCs w:val="20"/>
        </w:rPr>
        <w:t>partners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A36AE"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arranging to</w:t>
      </w:r>
      <w:r w:rsidR="007674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export oil by truck </w:t>
      </w:r>
      <w:r w:rsidR="00767488">
        <w:rPr>
          <w:rFonts w:ascii="Arial" w:eastAsia="Arial" w:hAnsi="Arial" w:cs="Arial"/>
          <w:sz w:val="20"/>
          <w:szCs w:val="20"/>
        </w:rPr>
        <w:t>to the Enap refinery at San Gregorio</w:t>
      </w:r>
      <w:r>
        <w:rPr>
          <w:rFonts w:ascii="Arial" w:eastAsia="Arial" w:hAnsi="Arial" w:cs="Arial"/>
          <w:sz w:val="20"/>
          <w:szCs w:val="20"/>
        </w:rPr>
        <w:t>, Chile and</w:t>
      </w:r>
      <w:r w:rsidR="00767488">
        <w:rPr>
          <w:rFonts w:ascii="Arial" w:eastAsia="Arial" w:hAnsi="Arial" w:cs="Arial"/>
          <w:sz w:val="20"/>
          <w:szCs w:val="20"/>
        </w:rPr>
        <w:t xml:space="preserve"> to the Total</w:t>
      </w:r>
      <w:r w:rsidR="00E30D4D">
        <w:rPr>
          <w:rFonts w:ascii="Arial" w:eastAsia="Arial" w:hAnsi="Arial" w:cs="Arial"/>
          <w:sz w:val="20"/>
          <w:szCs w:val="20"/>
        </w:rPr>
        <w:t xml:space="preserve"> Austral operated </w:t>
      </w:r>
      <w:r w:rsidR="00CA36AE">
        <w:rPr>
          <w:rFonts w:ascii="Arial" w:eastAsia="Arial" w:hAnsi="Arial" w:cs="Arial"/>
          <w:sz w:val="20"/>
          <w:szCs w:val="20"/>
        </w:rPr>
        <w:t>Rio Cullen</w:t>
      </w:r>
      <w:r w:rsidR="00767488">
        <w:rPr>
          <w:rFonts w:ascii="Arial" w:eastAsia="Arial" w:hAnsi="Arial" w:cs="Arial"/>
          <w:sz w:val="20"/>
          <w:szCs w:val="20"/>
        </w:rPr>
        <w:t xml:space="preserve"> </w:t>
      </w:r>
      <w:r w:rsidR="00CA36AE">
        <w:rPr>
          <w:rFonts w:ascii="Arial" w:eastAsia="Arial" w:hAnsi="Arial" w:cs="Arial"/>
          <w:sz w:val="20"/>
          <w:szCs w:val="20"/>
        </w:rPr>
        <w:t>marine terminal</w:t>
      </w:r>
      <w:r w:rsidR="00E30D4D">
        <w:rPr>
          <w:rFonts w:ascii="Arial" w:eastAsia="Arial" w:hAnsi="Arial" w:cs="Arial"/>
          <w:sz w:val="20"/>
          <w:szCs w:val="20"/>
        </w:rPr>
        <w:t xml:space="preserve"> in Tierra del Fuego</w:t>
      </w:r>
      <w:r>
        <w:rPr>
          <w:rFonts w:ascii="Arial" w:eastAsia="Arial" w:hAnsi="Arial" w:cs="Arial"/>
          <w:sz w:val="20"/>
          <w:szCs w:val="20"/>
        </w:rPr>
        <w:t>.</w:t>
      </w:r>
      <w:r w:rsidR="00767488">
        <w:rPr>
          <w:rFonts w:ascii="Arial" w:eastAsia="Arial" w:hAnsi="Arial" w:cs="Arial"/>
          <w:sz w:val="20"/>
          <w:szCs w:val="20"/>
        </w:rPr>
        <w:t xml:space="preserve"> </w:t>
      </w:r>
      <w:r w:rsidR="00CA36AE">
        <w:rPr>
          <w:rFonts w:ascii="Arial" w:eastAsia="Arial" w:hAnsi="Arial" w:cs="Arial"/>
          <w:sz w:val="20"/>
          <w:szCs w:val="20"/>
        </w:rPr>
        <w:t xml:space="preserve">The sales price at both San Gregorio and Rio Cullen is indexed to </w:t>
      </w:r>
      <w:r w:rsidR="00E30D4D">
        <w:rPr>
          <w:rFonts w:ascii="Arial" w:eastAsia="Arial" w:hAnsi="Arial" w:cs="Arial"/>
          <w:sz w:val="20"/>
          <w:szCs w:val="20"/>
        </w:rPr>
        <w:t xml:space="preserve">the </w:t>
      </w:r>
      <w:r w:rsidR="00CA36AE">
        <w:rPr>
          <w:rFonts w:ascii="Arial" w:eastAsia="Arial" w:hAnsi="Arial" w:cs="Arial"/>
          <w:sz w:val="20"/>
          <w:szCs w:val="20"/>
        </w:rPr>
        <w:t>Brent</w:t>
      </w:r>
      <w:r w:rsidR="00E30D4D">
        <w:rPr>
          <w:rFonts w:ascii="Arial" w:eastAsia="Arial" w:hAnsi="Arial" w:cs="Arial"/>
          <w:sz w:val="20"/>
          <w:szCs w:val="20"/>
        </w:rPr>
        <w:t xml:space="preserve"> oil price</w:t>
      </w:r>
      <w:r w:rsidR="00CA36AE">
        <w:rPr>
          <w:rFonts w:ascii="Arial" w:eastAsia="Arial" w:hAnsi="Arial" w:cs="Arial"/>
          <w:sz w:val="20"/>
          <w:szCs w:val="20"/>
        </w:rPr>
        <w:t>.</w:t>
      </w:r>
    </w:p>
    <w:p w14:paraId="01855736" w14:textId="77777777" w:rsidR="00367514" w:rsidRDefault="0040465D" w:rsidP="00367514">
      <w:pPr>
        <w:jc w:val="both"/>
      </w:pPr>
      <w:r w:rsidRPr="008F5ACA">
        <w:rPr>
          <w:rFonts w:ascii="Arial" w:hAnsi="Arial" w:cs="Arial"/>
          <w:sz w:val="20"/>
          <w:szCs w:val="20"/>
        </w:rPr>
        <w:br/>
      </w:r>
    </w:p>
    <w:p w14:paraId="736F58D4" w14:textId="77777777" w:rsidR="003E64AD" w:rsidRPr="008F5ACA" w:rsidRDefault="003E64AD" w:rsidP="008F5ACA">
      <w:pPr>
        <w:jc w:val="both"/>
        <w:rPr>
          <w:rFonts w:ascii="Arial" w:eastAsia="Arial" w:hAnsi="Arial" w:cs="Arial"/>
          <w:sz w:val="20"/>
          <w:szCs w:val="20"/>
        </w:rPr>
      </w:pPr>
    </w:p>
    <w:p w14:paraId="11AFAF49" w14:textId="77777777" w:rsidR="003E64AD" w:rsidRPr="008F5ACA" w:rsidRDefault="00EF0DD4" w:rsidP="008F5ACA">
      <w:pPr>
        <w:spacing w:before="118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hAnsi="Arial" w:cs="Arial"/>
          <w:sz w:val="20"/>
          <w:szCs w:val="20"/>
        </w:rPr>
        <w:t>For</w:t>
      </w:r>
      <w:r w:rsidRPr="008F5ACA">
        <w:rPr>
          <w:rFonts w:ascii="Arial" w:hAnsi="Arial" w:cs="Arial"/>
          <w:spacing w:val="-9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inquiries</w:t>
      </w:r>
      <w:r w:rsidRPr="008F5ACA">
        <w:rPr>
          <w:rFonts w:ascii="Arial" w:hAnsi="Arial" w:cs="Arial"/>
          <w:spacing w:val="-8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please</w:t>
      </w:r>
      <w:r w:rsidRPr="008F5ACA">
        <w:rPr>
          <w:rFonts w:ascii="Arial" w:hAnsi="Arial" w:cs="Arial"/>
          <w:spacing w:val="-9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contact:</w:t>
      </w:r>
    </w:p>
    <w:p w14:paraId="1BE442B0" w14:textId="77777777" w:rsidR="003E64AD" w:rsidRPr="008F5ACA" w:rsidRDefault="003E64AD" w:rsidP="008F5ACA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1EDF1223" w14:textId="77777777" w:rsidR="003E64AD" w:rsidRPr="008F5ACA" w:rsidRDefault="00CA36AE" w:rsidP="008F5ACA">
      <w:pPr>
        <w:tabs>
          <w:tab w:val="left" w:pos="4420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Gabriel Obrador</w:t>
      </w:r>
      <w:r w:rsidR="00EF0DD4" w:rsidRPr="008F5ACA">
        <w:rPr>
          <w:rFonts w:ascii="Arial" w:hAnsi="Arial" w:cs="Arial"/>
          <w:spacing w:val="-1"/>
          <w:sz w:val="20"/>
          <w:szCs w:val="20"/>
        </w:rPr>
        <w:tab/>
        <w:t>Marisa</w:t>
      </w:r>
      <w:r w:rsidR="00EF0DD4" w:rsidRPr="008F5ACA">
        <w:rPr>
          <w:rFonts w:ascii="Arial" w:hAnsi="Arial" w:cs="Arial"/>
          <w:spacing w:val="-15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Tormakh</w:t>
      </w:r>
    </w:p>
    <w:p w14:paraId="6EC78508" w14:textId="77777777" w:rsidR="003E64AD" w:rsidRPr="008F5ACA" w:rsidRDefault="00EF0DD4" w:rsidP="008F5ACA">
      <w:pPr>
        <w:tabs>
          <w:tab w:val="left" w:pos="4420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hAnsi="Arial" w:cs="Arial"/>
          <w:spacing w:val="-1"/>
          <w:sz w:val="20"/>
          <w:szCs w:val="20"/>
        </w:rPr>
        <w:t>President</w:t>
      </w:r>
      <w:r w:rsidRPr="008F5ACA">
        <w:rPr>
          <w:rFonts w:ascii="Arial" w:hAnsi="Arial" w:cs="Arial"/>
          <w:spacing w:val="-7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&amp;</w:t>
      </w:r>
      <w:r w:rsidRPr="008F5ACA">
        <w:rPr>
          <w:rFonts w:ascii="Arial" w:hAnsi="Arial" w:cs="Arial"/>
          <w:spacing w:val="-9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CEO</w:t>
      </w:r>
      <w:r w:rsidRPr="008F5ACA">
        <w:rPr>
          <w:rFonts w:ascii="Arial" w:hAnsi="Arial" w:cs="Arial"/>
          <w:sz w:val="20"/>
          <w:szCs w:val="20"/>
        </w:rPr>
        <w:tab/>
        <w:t>Vice-President</w:t>
      </w:r>
      <w:r w:rsidRPr="008F5ACA">
        <w:rPr>
          <w:rFonts w:ascii="Arial" w:hAnsi="Arial" w:cs="Arial"/>
          <w:spacing w:val="-8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&amp;</w:t>
      </w:r>
      <w:r w:rsidRPr="008F5AC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CFO</w:t>
      </w:r>
    </w:p>
    <w:p w14:paraId="77476636" w14:textId="77777777" w:rsidR="003E64AD" w:rsidRPr="008F5ACA" w:rsidRDefault="00EF0DD4" w:rsidP="008F5ACA">
      <w:pPr>
        <w:tabs>
          <w:tab w:val="left" w:pos="4420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hAnsi="Arial" w:cs="Arial"/>
          <w:spacing w:val="-1"/>
          <w:sz w:val="20"/>
          <w:szCs w:val="20"/>
        </w:rPr>
        <w:t>Ph:</w:t>
      </w:r>
      <w:r w:rsidRPr="008F5AC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(403)</w:t>
      </w:r>
      <w:r w:rsidRPr="008F5ACA">
        <w:rPr>
          <w:rFonts w:ascii="Arial" w:hAnsi="Arial" w:cs="Arial"/>
          <w:spacing w:val="-9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232-1150</w:t>
      </w:r>
      <w:r w:rsidRPr="008F5ACA">
        <w:rPr>
          <w:rFonts w:ascii="Arial" w:hAnsi="Arial" w:cs="Arial"/>
          <w:sz w:val="20"/>
          <w:szCs w:val="20"/>
        </w:rPr>
        <w:tab/>
      </w:r>
      <w:r w:rsidRPr="008F5ACA">
        <w:rPr>
          <w:rFonts w:ascii="Arial" w:hAnsi="Arial" w:cs="Arial"/>
          <w:spacing w:val="-1"/>
          <w:sz w:val="20"/>
          <w:szCs w:val="20"/>
        </w:rPr>
        <w:t>Ph:</w:t>
      </w:r>
      <w:r w:rsidRPr="008F5AC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(403)</w:t>
      </w:r>
      <w:r w:rsidRPr="008F5ACA">
        <w:rPr>
          <w:rFonts w:ascii="Arial" w:hAnsi="Arial" w:cs="Arial"/>
          <w:spacing w:val="-8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232-1150</w:t>
      </w:r>
    </w:p>
    <w:p w14:paraId="09290B73" w14:textId="77777777" w:rsidR="003E64AD" w:rsidRPr="008F5ACA" w:rsidRDefault="00EF0DD4" w:rsidP="008F5ACA">
      <w:pPr>
        <w:tabs>
          <w:tab w:val="left" w:pos="4420"/>
        </w:tabs>
        <w:spacing w:line="229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hAnsi="Arial" w:cs="Arial"/>
          <w:sz w:val="20"/>
          <w:szCs w:val="20"/>
        </w:rPr>
        <w:t>Crown</w:t>
      </w:r>
      <w:r w:rsidRPr="008F5AC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hAnsi="Arial" w:cs="Arial"/>
          <w:spacing w:val="-1"/>
          <w:sz w:val="20"/>
          <w:szCs w:val="20"/>
        </w:rPr>
        <w:t>Point</w:t>
      </w:r>
      <w:r w:rsidRPr="008F5ACA">
        <w:rPr>
          <w:rFonts w:ascii="Arial" w:hAnsi="Arial" w:cs="Arial"/>
          <w:spacing w:val="-5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Energy</w:t>
      </w:r>
      <w:r w:rsidRPr="008F5AC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Inc.</w:t>
      </w:r>
      <w:r w:rsidRPr="008F5ACA">
        <w:rPr>
          <w:rFonts w:ascii="Arial" w:hAnsi="Arial" w:cs="Arial"/>
          <w:sz w:val="20"/>
          <w:szCs w:val="20"/>
        </w:rPr>
        <w:tab/>
        <w:t>Crown</w:t>
      </w:r>
      <w:r w:rsidRPr="008F5AC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ACA">
        <w:rPr>
          <w:rFonts w:ascii="Arial" w:hAnsi="Arial" w:cs="Arial"/>
          <w:spacing w:val="-1"/>
          <w:sz w:val="20"/>
          <w:szCs w:val="20"/>
        </w:rPr>
        <w:t>Point</w:t>
      </w:r>
      <w:r w:rsidRPr="008F5ACA">
        <w:rPr>
          <w:rFonts w:ascii="Arial" w:hAnsi="Arial" w:cs="Arial"/>
          <w:spacing w:val="-5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Energy</w:t>
      </w:r>
      <w:r w:rsidRPr="008F5AC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ACA">
        <w:rPr>
          <w:rFonts w:ascii="Arial" w:hAnsi="Arial" w:cs="Arial"/>
          <w:sz w:val="20"/>
          <w:szCs w:val="20"/>
        </w:rPr>
        <w:t>Inc.</w:t>
      </w:r>
    </w:p>
    <w:p w14:paraId="06A8E890" w14:textId="77777777" w:rsidR="003E64AD" w:rsidRPr="008F5ACA" w:rsidRDefault="00375530" w:rsidP="008F5ACA">
      <w:pPr>
        <w:tabs>
          <w:tab w:val="left" w:pos="4420"/>
        </w:tabs>
        <w:spacing w:line="229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hyperlink r:id="rId7" w:history="1">
        <w:r w:rsidR="00CA36AE" w:rsidRPr="003556FE">
          <w:rPr>
            <w:rStyle w:val="Hyperlink"/>
            <w:rFonts w:ascii="Arial" w:hAnsi="Arial" w:cs="Arial"/>
            <w:w w:val="95"/>
            <w:sz w:val="20"/>
            <w:szCs w:val="20"/>
            <w:u w:color="0000FF"/>
          </w:rPr>
          <w:t>gobrador@crownpointenergy.com</w:t>
        </w:r>
      </w:hyperlink>
      <w:r w:rsidR="00EF0DD4" w:rsidRPr="008F5ACA">
        <w:rPr>
          <w:rFonts w:ascii="Arial" w:hAnsi="Arial" w:cs="Arial"/>
          <w:w w:val="95"/>
          <w:sz w:val="20"/>
          <w:szCs w:val="20"/>
        </w:rPr>
        <w:tab/>
      </w:r>
      <w:hyperlink r:id="rId8">
        <w:r w:rsidR="00EF0DD4" w:rsidRPr="008F5ACA">
          <w:rPr>
            <w:rFonts w:ascii="Arial" w:hAnsi="Arial" w:cs="Arial"/>
            <w:sz w:val="20"/>
            <w:szCs w:val="20"/>
            <w:u w:val="single" w:color="0000FF"/>
          </w:rPr>
          <w:t>mtormakh@crownpointenergy.com</w:t>
        </w:r>
      </w:hyperlink>
    </w:p>
    <w:p w14:paraId="18EE8F1E" w14:textId="77777777" w:rsidR="003E64AD" w:rsidRPr="008F5ACA" w:rsidRDefault="003E64AD" w:rsidP="008F5ACA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14:paraId="12F52B39" w14:textId="77777777" w:rsidR="003E64AD" w:rsidRPr="008F5ACA" w:rsidRDefault="00EF0DD4" w:rsidP="008F5ACA">
      <w:pPr>
        <w:spacing w:before="74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8F5ACA">
        <w:rPr>
          <w:rFonts w:ascii="Arial" w:hAnsi="Arial" w:cs="Arial"/>
          <w:b/>
          <w:i/>
          <w:sz w:val="20"/>
          <w:szCs w:val="20"/>
        </w:rPr>
        <w:t>About</w:t>
      </w:r>
      <w:r w:rsidRPr="008F5ACA">
        <w:rPr>
          <w:rFonts w:ascii="Arial" w:hAnsi="Arial" w:cs="Arial"/>
          <w:b/>
          <w:i/>
          <w:spacing w:val="-9"/>
          <w:sz w:val="20"/>
          <w:szCs w:val="20"/>
        </w:rPr>
        <w:t xml:space="preserve"> </w:t>
      </w:r>
      <w:r w:rsidRPr="008F5ACA">
        <w:rPr>
          <w:rFonts w:ascii="Arial" w:hAnsi="Arial" w:cs="Arial"/>
          <w:b/>
          <w:i/>
          <w:spacing w:val="-1"/>
          <w:sz w:val="20"/>
          <w:szCs w:val="20"/>
        </w:rPr>
        <w:t>Crown</w:t>
      </w:r>
      <w:r w:rsidRPr="008F5ACA">
        <w:rPr>
          <w:rFonts w:ascii="Arial" w:hAnsi="Arial" w:cs="Arial"/>
          <w:b/>
          <w:i/>
          <w:spacing w:val="-8"/>
          <w:sz w:val="20"/>
          <w:szCs w:val="20"/>
        </w:rPr>
        <w:t xml:space="preserve"> </w:t>
      </w:r>
      <w:r w:rsidRPr="008F5ACA">
        <w:rPr>
          <w:rFonts w:ascii="Arial" w:hAnsi="Arial" w:cs="Arial"/>
          <w:b/>
          <w:i/>
          <w:spacing w:val="-1"/>
          <w:sz w:val="20"/>
          <w:szCs w:val="20"/>
        </w:rPr>
        <w:t>Point</w:t>
      </w:r>
    </w:p>
    <w:p w14:paraId="6287DB75" w14:textId="77777777" w:rsidR="003E64AD" w:rsidRPr="008F5ACA" w:rsidRDefault="003E64AD" w:rsidP="008F5ACA">
      <w:pPr>
        <w:spacing w:before="10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0FB08B9" w14:textId="77777777" w:rsidR="003E64AD" w:rsidRDefault="00195ABC" w:rsidP="008F5ACA">
      <w:pPr>
        <w:spacing w:line="250" w:lineRule="auto"/>
        <w:ind w:left="100" w:right="102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8F5ACA">
        <w:rPr>
          <w:rFonts w:ascii="Arial" w:hAnsi="Arial" w:cs="Arial"/>
          <w:sz w:val="20"/>
          <w:szCs w:val="20"/>
        </w:rPr>
        <w:t xml:space="preserve">Crown </w:t>
      </w:r>
      <w:r w:rsidRPr="008F5ACA">
        <w:rPr>
          <w:rFonts w:ascii="Arial" w:hAnsi="Arial" w:cs="Arial"/>
          <w:spacing w:val="21"/>
          <w:sz w:val="20"/>
          <w:szCs w:val="20"/>
        </w:rPr>
        <w:t>Point</w:t>
      </w:r>
      <w:r w:rsidRPr="008F5ACA">
        <w:rPr>
          <w:rFonts w:ascii="Arial" w:hAnsi="Arial" w:cs="Arial"/>
          <w:sz w:val="20"/>
          <w:szCs w:val="20"/>
        </w:rPr>
        <w:t xml:space="preserve"> </w:t>
      </w:r>
      <w:r w:rsidRPr="008F5ACA">
        <w:rPr>
          <w:rFonts w:ascii="Arial" w:hAnsi="Arial" w:cs="Arial"/>
          <w:spacing w:val="21"/>
          <w:sz w:val="20"/>
          <w:szCs w:val="20"/>
        </w:rPr>
        <w:t>Energy</w:t>
      </w:r>
      <w:r w:rsidRPr="008F5ACA">
        <w:rPr>
          <w:rFonts w:ascii="Arial" w:hAnsi="Arial" w:cs="Arial"/>
          <w:sz w:val="20"/>
          <w:szCs w:val="20"/>
        </w:rPr>
        <w:t xml:space="preserve"> </w:t>
      </w:r>
      <w:r w:rsidRPr="008F5ACA">
        <w:rPr>
          <w:rFonts w:ascii="Arial" w:hAnsi="Arial" w:cs="Arial"/>
          <w:spacing w:val="18"/>
          <w:sz w:val="20"/>
          <w:szCs w:val="20"/>
        </w:rPr>
        <w:t>Inc</w:t>
      </w:r>
      <w:r w:rsidR="00EF0DD4" w:rsidRPr="008F5ACA">
        <w:rPr>
          <w:rFonts w:ascii="Arial" w:hAnsi="Arial" w:cs="Arial"/>
          <w:sz w:val="20"/>
          <w:szCs w:val="20"/>
        </w:rPr>
        <w:t xml:space="preserve">. </w:t>
      </w:r>
      <w:r w:rsidR="00EF0DD4" w:rsidRPr="008F5ACA">
        <w:rPr>
          <w:rFonts w:ascii="Arial" w:hAnsi="Arial" w:cs="Arial"/>
          <w:spacing w:val="-1"/>
          <w:sz w:val="20"/>
          <w:szCs w:val="20"/>
        </w:rPr>
        <w:t>is</w:t>
      </w:r>
      <w:r w:rsidR="00EF0DD4" w:rsidRPr="008F5ACA">
        <w:rPr>
          <w:rFonts w:ascii="Arial" w:hAnsi="Arial" w:cs="Arial"/>
          <w:spacing w:val="2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an</w:t>
      </w:r>
      <w:r w:rsidR="00EF0DD4" w:rsidRPr="008F5ACA">
        <w:rPr>
          <w:rFonts w:ascii="Arial" w:hAnsi="Arial" w:cs="Arial"/>
          <w:spacing w:val="2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international</w:t>
      </w:r>
      <w:r w:rsidR="00EF0DD4" w:rsidRPr="008F5ACA">
        <w:rPr>
          <w:rFonts w:ascii="Arial" w:hAnsi="Arial" w:cs="Arial"/>
          <w:spacing w:val="2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oil</w:t>
      </w:r>
      <w:r w:rsidR="00EF0DD4" w:rsidRPr="008F5ACA">
        <w:rPr>
          <w:rFonts w:ascii="Arial" w:hAnsi="Arial" w:cs="Arial"/>
          <w:spacing w:val="18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and gas exploration</w:t>
      </w:r>
      <w:r w:rsidR="00EF0DD4" w:rsidRPr="008F5ACA">
        <w:rPr>
          <w:rFonts w:ascii="Arial" w:hAnsi="Arial" w:cs="Arial"/>
          <w:spacing w:val="2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and development</w:t>
      </w:r>
      <w:r w:rsidR="00EF0DD4" w:rsidRPr="008F5ACA">
        <w:rPr>
          <w:rFonts w:ascii="Arial" w:hAnsi="Arial" w:cs="Arial"/>
          <w:spacing w:val="19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company</w:t>
      </w:r>
      <w:r w:rsidR="00EF0DD4" w:rsidRPr="008F5ACA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headquartered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in</w:t>
      </w:r>
      <w:r w:rsidR="00EF0DD4" w:rsidRPr="008F5ACA">
        <w:rPr>
          <w:rFonts w:ascii="Arial" w:hAnsi="Arial" w:cs="Arial"/>
          <w:spacing w:val="9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Calgary,</w:t>
      </w:r>
      <w:r w:rsidR="00EF0DD4" w:rsidRPr="008F5ACA">
        <w:rPr>
          <w:rFonts w:ascii="Arial" w:hAnsi="Arial" w:cs="Arial"/>
          <w:spacing w:val="13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Canada,</w:t>
      </w:r>
      <w:r w:rsidR="00EF0DD4" w:rsidRPr="008F5ACA">
        <w:rPr>
          <w:rFonts w:ascii="Arial" w:hAnsi="Arial" w:cs="Arial"/>
          <w:spacing w:val="12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incorporated</w:t>
      </w:r>
      <w:r w:rsidR="00EF0DD4" w:rsidRPr="008F5ACA">
        <w:rPr>
          <w:rFonts w:ascii="Arial" w:hAnsi="Arial" w:cs="Arial"/>
          <w:spacing w:val="1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pacing w:val="-1"/>
          <w:sz w:val="20"/>
          <w:szCs w:val="20"/>
        </w:rPr>
        <w:t>in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Canada,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trading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on</w:t>
      </w:r>
      <w:r w:rsidR="00EF0DD4" w:rsidRPr="008F5ACA">
        <w:rPr>
          <w:rFonts w:ascii="Arial" w:hAnsi="Arial" w:cs="Arial"/>
          <w:spacing w:val="9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the</w:t>
      </w:r>
      <w:r w:rsidR="00EF0DD4" w:rsidRPr="008F5ACA">
        <w:rPr>
          <w:rFonts w:ascii="Arial" w:hAnsi="Arial" w:cs="Arial"/>
          <w:spacing w:val="10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TSX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Venture</w:t>
      </w:r>
      <w:r w:rsidR="00EF0DD4" w:rsidRPr="008F5ACA">
        <w:rPr>
          <w:rFonts w:ascii="Arial" w:hAnsi="Arial" w:cs="Arial"/>
          <w:spacing w:val="13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z w:val="20"/>
          <w:szCs w:val="20"/>
        </w:rPr>
        <w:t>Exchange</w:t>
      </w:r>
      <w:r w:rsidR="00EF0DD4" w:rsidRPr="008F5ACA">
        <w:rPr>
          <w:rFonts w:ascii="Arial" w:hAnsi="Arial" w:cs="Arial"/>
          <w:spacing w:val="11"/>
          <w:sz w:val="20"/>
          <w:szCs w:val="20"/>
        </w:rPr>
        <w:t xml:space="preserve"> </w:t>
      </w:r>
      <w:r w:rsidR="00EF0DD4" w:rsidRPr="008F5ACA">
        <w:rPr>
          <w:rFonts w:ascii="Arial" w:hAnsi="Arial" w:cs="Arial"/>
          <w:spacing w:val="-1"/>
          <w:sz w:val="20"/>
          <w:szCs w:val="20"/>
        </w:rPr>
        <w:t>and</w:t>
      </w:r>
      <w:r w:rsidR="000418F1" w:rsidRPr="008F5ACA">
        <w:rPr>
          <w:rFonts w:ascii="Arial" w:hAnsi="Arial" w:cs="Arial"/>
          <w:spacing w:val="-1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with</w:t>
      </w:r>
      <w:r w:rsidR="00EF0DD4" w:rsidRPr="008F5AC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operations</w:t>
      </w:r>
      <w:r w:rsidR="00EF0DD4" w:rsidRPr="008F5AC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in</w:t>
      </w:r>
      <w:r w:rsidR="00EF0DD4" w:rsidRPr="008F5AC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Argentina.</w:t>
      </w:r>
      <w:r w:rsidR="00EF0DD4" w:rsidRPr="008F5AC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Crown</w:t>
      </w:r>
      <w:r w:rsidR="00EF0DD4" w:rsidRPr="008F5AC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Point</w:t>
      </w:r>
      <w:r w:rsidR="00EF0DD4" w:rsidRPr="008F5AC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has</w:t>
      </w:r>
      <w:r w:rsidR="00EF0DD4" w:rsidRPr="008F5AC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a</w:t>
      </w:r>
      <w:r w:rsidR="00EF0DD4" w:rsidRPr="008F5AC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strategy</w:t>
      </w:r>
      <w:r w:rsidR="00EF0DD4" w:rsidRPr="008F5AC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that</w:t>
      </w:r>
      <w:r w:rsidR="00EF0DD4" w:rsidRPr="008F5AC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focuses</w:t>
      </w:r>
      <w:r w:rsidR="00EF0DD4" w:rsidRPr="008F5AC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on</w:t>
      </w:r>
      <w:r w:rsidR="00EF0DD4" w:rsidRPr="008F5AC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establishing</w:t>
      </w:r>
      <w:r w:rsidR="00EF0DD4" w:rsidRPr="008F5AC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a</w:t>
      </w:r>
      <w:r w:rsidR="00EF0DD4" w:rsidRPr="008F5ACA"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portfolio</w:t>
      </w:r>
      <w:r w:rsidR="00EF0DD4" w:rsidRPr="008F5A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of</w:t>
      </w:r>
      <w:r w:rsidR="00EF0DD4" w:rsidRPr="008F5AC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producing properties, plus</w:t>
      </w:r>
      <w:r w:rsidR="00EF0DD4" w:rsidRPr="008F5AC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 xml:space="preserve">production enhancement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and</w:t>
      </w:r>
      <w:r w:rsidR="00EF0DD4" w:rsidRPr="008F5AC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exploration</w:t>
      </w:r>
      <w:r w:rsidR="00EF0DD4" w:rsidRPr="008F5A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opportunities</w:t>
      </w:r>
      <w:r w:rsidR="00EF0DD4" w:rsidRPr="008F5A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to provide</w:t>
      </w:r>
      <w:r w:rsidR="00EF0DD4" w:rsidRPr="008F5A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a</w:t>
      </w:r>
      <w:r w:rsidR="00EF0DD4" w:rsidRPr="008F5ACA"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basis</w:t>
      </w:r>
      <w:r w:rsidR="00EF0DD4"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for</w:t>
      </w:r>
      <w:r w:rsidR="00EF0DD4"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z w:val="20"/>
          <w:szCs w:val="20"/>
        </w:rPr>
        <w:t>future</w:t>
      </w:r>
      <w:r w:rsidR="00EF0DD4" w:rsidRPr="008F5AC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F0DD4" w:rsidRPr="008F5ACA">
        <w:rPr>
          <w:rFonts w:ascii="Arial" w:eastAsia="Arial" w:hAnsi="Arial" w:cs="Arial"/>
          <w:spacing w:val="-1"/>
          <w:sz w:val="20"/>
          <w:szCs w:val="20"/>
        </w:rPr>
        <w:t>growth.</w:t>
      </w:r>
    </w:p>
    <w:p w14:paraId="098A664B" w14:textId="77777777" w:rsidR="003E64AD" w:rsidRDefault="003E64AD" w:rsidP="008F5ACA">
      <w:pPr>
        <w:jc w:val="both"/>
        <w:rPr>
          <w:rFonts w:ascii="Arial" w:eastAsia="Arial" w:hAnsi="Arial" w:cs="Arial"/>
          <w:sz w:val="21"/>
          <w:szCs w:val="21"/>
        </w:rPr>
      </w:pPr>
    </w:p>
    <w:p w14:paraId="1D8310DB" w14:textId="77777777" w:rsidR="003E64AD" w:rsidRPr="00C96F8C" w:rsidRDefault="00EF0DD4" w:rsidP="008F5ACA">
      <w:pPr>
        <w:pStyle w:val="Heading3"/>
        <w:jc w:val="both"/>
        <w:rPr>
          <w:rFonts w:cs="Arial"/>
          <w:b w:val="0"/>
          <w:bCs w:val="0"/>
          <w:i w:val="0"/>
        </w:rPr>
      </w:pPr>
      <w:r w:rsidRPr="00C96F8C">
        <w:rPr>
          <w:rFonts w:cs="Arial"/>
          <w:b w:val="0"/>
          <w:i w:val="0"/>
          <w:spacing w:val="-1"/>
        </w:rPr>
        <w:t>Advisory</w:t>
      </w:r>
    </w:p>
    <w:p w14:paraId="482A7195" w14:textId="77777777" w:rsidR="000418F1" w:rsidRPr="00C96F8C" w:rsidRDefault="000418F1" w:rsidP="008F5ACA">
      <w:pPr>
        <w:pStyle w:val="BodyText"/>
        <w:ind w:right="111"/>
        <w:jc w:val="both"/>
        <w:rPr>
          <w:rFonts w:cs="Arial"/>
          <w:i w:val="0"/>
          <w:spacing w:val="-1"/>
          <w:highlight w:val="yellow"/>
          <w:u w:val="none"/>
        </w:rPr>
      </w:pPr>
      <w:r w:rsidRPr="00C96F8C">
        <w:rPr>
          <w:rFonts w:eastAsia="Calibri" w:cs="Arial"/>
          <w:i w:val="0"/>
          <w:u w:val="none"/>
        </w:rPr>
        <w:t>Abbreviations:</w:t>
      </w:r>
      <w:r w:rsidRPr="00C96F8C">
        <w:rPr>
          <w:rFonts w:cs="Arial"/>
          <w:i w:val="0"/>
          <w:u w:val="none"/>
        </w:rPr>
        <w:t xml:space="preserve">  </w:t>
      </w:r>
      <w:r w:rsidRPr="00C96F8C">
        <w:rPr>
          <w:rFonts w:eastAsia="Calibri" w:cs="Arial"/>
          <w:i w:val="0"/>
          <w:u w:val="none"/>
        </w:rPr>
        <w:t>"km" means kilometres</w:t>
      </w:r>
      <w:r w:rsidR="00492959" w:rsidRPr="00C96F8C">
        <w:rPr>
          <w:rFonts w:eastAsia="Calibri" w:cs="Arial"/>
          <w:i w:val="0"/>
          <w:u w:val="none"/>
        </w:rPr>
        <w:t>.</w:t>
      </w:r>
      <w:r w:rsidRPr="00C96F8C">
        <w:rPr>
          <w:rFonts w:eastAsia="Calibri" w:cs="Arial"/>
          <w:i w:val="0"/>
          <w:u w:val="none"/>
        </w:rPr>
        <w:t xml:space="preserve"> "NGL" means natural gas liquids.  </w:t>
      </w:r>
    </w:p>
    <w:p w14:paraId="1F543AAC" w14:textId="77777777" w:rsidR="003E64AD" w:rsidRPr="00C96F8C" w:rsidRDefault="00EF0DD4">
      <w:pPr>
        <w:pStyle w:val="BodyText"/>
        <w:ind w:right="111"/>
        <w:jc w:val="both"/>
        <w:rPr>
          <w:rFonts w:cs="Arial"/>
          <w:bCs/>
          <w:i w:val="0"/>
          <w:spacing w:val="-1"/>
          <w:u w:val="none"/>
        </w:rPr>
      </w:pP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Information: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document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contains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information.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u w:val="none"/>
        </w:rPr>
        <w:t>This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relates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future</w:t>
      </w:r>
      <w:r w:rsidRPr="00C96F8C">
        <w:rPr>
          <w:rFonts w:cs="Arial"/>
          <w:i w:val="0"/>
          <w:spacing w:val="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events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Company’s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future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performance.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u w:val="none"/>
        </w:rPr>
        <w:t>All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statements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contained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herein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not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clearly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historical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nature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u w:val="none"/>
        </w:rPr>
        <w:t>constitute</w:t>
      </w:r>
      <w:r w:rsidR="00D97285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information.</w:t>
      </w:r>
      <w:r w:rsidRPr="00C96F8C">
        <w:rPr>
          <w:rFonts w:cs="Arial"/>
          <w:i w:val="0"/>
          <w:u w:val="none"/>
        </w:rPr>
        <w:t xml:space="preserve">  </w:t>
      </w:r>
      <w:r w:rsidRPr="00C96F8C">
        <w:rPr>
          <w:rFonts w:cs="Arial"/>
          <w:i w:val="0"/>
          <w:spacing w:val="-1"/>
          <w:u w:val="none"/>
        </w:rPr>
        <w:t>Such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="000D6B55" w:rsidRPr="00C96F8C">
        <w:rPr>
          <w:rFonts w:cs="Arial"/>
          <w:i w:val="0"/>
          <w:spacing w:val="-1"/>
          <w:u w:val="none"/>
        </w:rPr>
        <w:t>represents</w:t>
      </w:r>
      <w:r w:rsidR="000D6B55" w:rsidRPr="00C96F8C">
        <w:rPr>
          <w:rFonts w:cs="Arial"/>
          <w:i w:val="0"/>
          <w:u w:val="none"/>
        </w:rPr>
        <w:t xml:space="preserve"> the</w:t>
      </w:r>
      <w:r w:rsidRPr="00C96F8C">
        <w:rPr>
          <w:rFonts w:cs="Arial"/>
          <w:i w:val="0"/>
          <w:spacing w:val="44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Company’s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internal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projections</w:t>
      </w:r>
      <w:r w:rsidR="000D6B55" w:rsidRPr="00C96F8C">
        <w:rPr>
          <w:rFonts w:cs="Arial"/>
          <w:i w:val="0"/>
          <w:spacing w:val="-1"/>
          <w:u w:val="none"/>
        </w:rPr>
        <w:t>,</w:t>
      </w:r>
      <w:r w:rsidR="000D6B55" w:rsidRPr="00C96F8C">
        <w:rPr>
          <w:rFonts w:cs="Arial"/>
          <w:i w:val="0"/>
          <w:u w:val="none"/>
        </w:rPr>
        <w:t xml:space="preserve"> estimates</w:t>
      </w:r>
      <w:r w:rsidRPr="00C96F8C">
        <w:rPr>
          <w:rFonts w:cs="Arial"/>
          <w:i w:val="0"/>
          <w:spacing w:val="-1"/>
          <w:u w:val="none"/>
        </w:rPr>
        <w:t>,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expectations,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beliefs,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plans,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objectives,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assumptions,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intentions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statements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about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future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events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performance.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u w:val="none"/>
        </w:rPr>
        <w:t>information</w:t>
      </w:r>
      <w:r w:rsidRPr="00C96F8C">
        <w:rPr>
          <w:rFonts w:cs="Arial"/>
          <w:i w:val="0"/>
          <w:spacing w:val="4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involves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known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unknown</w:t>
      </w:r>
      <w:r w:rsidRPr="00C96F8C">
        <w:rPr>
          <w:rFonts w:cs="Arial"/>
          <w:i w:val="0"/>
          <w:spacing w:val="-1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risks,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uncertainties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other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factors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may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cause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actual</w:t>
      </w:r>
      <w:r w:rsidRPr="00C96F8C">
        <w:rPr>
          <w:rFonts w:cs="Arial"/>
          <w:i w:val="0"/>
          <w:spacing w:val="-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results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events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-1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differ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materially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from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those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anticipated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="00D97285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such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information.</w:t>
      </w:r>
      <w:r w:rsidRPr="00C96F8C">
        <w:rPr>
          <w:rFonts w:cs="Arial"/>
          <w:i w:val="0"/>
          <w:spacing w:val="4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Crown</w:t>
      </w:r>
      <w:r w:rsidRPr="00C96F8C">
        <w:rPr>
          <w:rFonts w:cs="Arial"/>
          <w:i w:val="0"/>
          <w:spacing w:val="4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Point</w:t>
      </w:r>
      <w:r w:rsidRPr="00C96F8C">
        <w:rPr>
          <w:rFonts w:cs="Arial"/>
          <w:i w:val="0"/>
          <w:spacing w:val="4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believes</w:t>
      </w:r>
      <w:r w:rsidRPr="00C96F8C">
        <w:rPr>
          <w:rFonts w:cs="Arial"/>
          <w:i w:val="0"/>
          <w:spacing w:val="4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expectations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reflected</w:t>
      </w:r>
      <w:r w:rsidRPr="00C96F8C">
        <w:rPr>
          <w:rFonts w:cs="Arial"/>
          <w:i w:val="0"/>
          <w:spacing w:val="40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4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4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reasonable;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however,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undue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reliance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should</w:t>
      </w:r>
      <w:r w:rsidRPr="00C96F8C">
        <w:rPr>
          <w:rFonts w:cs="Arial"/>
          <w:i w:val="0"/>
          <w:spacing w:val="1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not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be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placed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on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information,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as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there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can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no</w:t>
      </w:r>
      <w:r w:rsidR="00D97285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assurance</w:t>
      </w:r>
      <w:r w:rsidRPr="00C96F8C">
        <w:rPr>
          <w:rFonts w:cs="Arial"/>
          <w:i w:val="0"/>
          <w:spacing w:val="-1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plans,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intentions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expectations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upon</w:t>
      </w:r>
      <w:r w:rsidRPr="00C96F8C">
        <w:rPr>
          <w:rFonts w:cs="Arial"/>
          <w:i w:val="0"/>
          <w:spacing w:val="-10"/>
          <w:u w:val="none"/>
        </w:rPr>
        <w:t xml:space="preserve"> </w:t>
      </w:r>
      <w:r w:rsidRPr="00C96F8C">
        <w:rPr>
          <w:rFonts w:cs="Arial"/>
          <w:i w:val="0"/>
          <w:u w:val="none"/>
        </w:rPr>
        <w:t>which</w:t>
      </w:r>
      <w:r w:rsidRPr="00C96F8C">
        <w:rPr>
          <w:rFonts w:cs="Arial"/>
          <w:i w:val="0"/>
          <w:spacing w:val="-10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they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based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will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occur.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press</w:t>
      </w:r>
      <w:r w:rsidRPr="00C96F8C">
        <w:rPr>
          <w:rFonts w:cs="Arial"/>
          <w:i w:val="0"/>
          <w:spacing w:val="-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release</w:t>
      </w:r>
      <w:r w:rsidRPr="00C96F8C">
        <w:rPr>
          <w:rFonts w:cs="Arial"/>
          <w:i w:val="0"/>
          <w:spacing w:val="-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contains</w:t>
      </w:r>
      <w:r w:rsidRPr="00C96F8C">
        <w:rPr>
          <w:rFonts w:cs="Arial"/>
          <w:i w:val="0"/>
          <w:spacing w:val="-8"/>
          <w:u w:val="none"/>
        </w:rPr>
        <w:t xml:space="preserve"> </w:t>
      </w:r>
      <w:r w:rsidRPr="00C96F8C">
        <w:rPr>
          <w:rFonts w:cs="Arial"/>
          <w:i w:val="0"/>
          <w:u w:val="none"/>
        </w:rPr>
        <w:t>forward-looking</w:t>
      </w:r>
      <w:r w:rsidR="00D97285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concerning,</w:t>
      </w:r>
      <w:r w:rsidRPr="00C96F8C">
        <w:rPr>
          <w:rFonts w:cs="Arial"/>
          <w:i w:val="0"/>
          <w:spacing w:val="2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among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other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things,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following:</w:t>
      </w:r>
      <w:r w:rsidR="00C90539" w:rsidRPr="00C96F8C">
        <w:rPr>
          <w:rFonts w:cs="Arial"/>
          <w:i w:val="0"/>
          <w:spacing w:val="-1"/>
          <w:u w:val="none"/>
        </w:rPr>
        <w:t xml:space="preserve"> </w:t>
      </w:r>
      <w:r w:rsidR="007E6040" w:rsidRPr="00C96F8C">
        <w:rPr>
          <w:rFonts w:cs="Arial"/>
          <w:i w:val="0"/>
          <w:u w:val="none"/>
        </w:rPr>
        <w:t>t</w:t>
      </w:r>
      <w:r w:rsidR="007E6040" w:rsidRPr="00C96F8C">
        <w:rPr>
          <w:rFonts w:cs="Arial"/>
          <w:i w:val="0"/>
          <w:u w:val="none"/>
          <w:shd w:val="clear" w:color="auto" w:fill="FFFFFF"/>
        </w:rPr>
        <w:t xml:space="preserve">hat the construction of the oil pipeline to connect the Cruz del Sur oil storage facility and the San </w:t>
      </w:r>
      <w:r w:rsidR="007E6040" w:rsidRPr="00C96F8C">
        <w:rPr>
          <w:rFonts w:cs="Arial"/>
          <w:i w:val="0"/>
          <w:u w:val="none"/>
          <w:shd w:val="clear" w:color="auto" w:fill="FFFFFF"/>
        </w:rPr>
        <w:lastRenderedPageBreak/>
        <w:t xml:space="preserve">Martin oil field with the Total Austral operated Rio Cullen marine terminal will be accelerated; that </w:t>
      </w:r>
      <w:r w:rsidR="007E6040" w:rsidRPr="00C96F8C">
        <w:rPr>
          <w:rFonts w:cs="Arial"/>
          <w:i w:val="0"/>
          <w:u w:val="none"/>
        </w:rPr>
        <w:t>Crown Point will export oil by truck to the Enap refinery at San Gregorio, Chile and to the Total Austral operated Rio Cullen marine terminal in Tierra del Fuego; that the sales price at both San Gregorio and Rio Cullen will be indexed to the Brent oil price;</w:t>
      </w:r>
      <w:r w:rsidR="00A96D46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="007E6040" w:rsidRPr="00C96F8C">
        <w:rPr>
          <w:rFonts w:cs="Arial"/>
          <w:i w:val="0"/>
          <w:spacing w:val="-1"/>
          <w:u w:val="none"/>
        </w:rPr>
        <w:t xml:space="preserve"> C</w:t>
      </w:r>
      <w:r w:rsidRPr="00C96F8C">
        <w:rPr>
          <w:rFonts w:cs="Arial"/>
          <w:i w:val="0"/>
          <w:spacing w:val="-1"/>
          <w:u w:val="none"/>
        </w:rPr>
        <w:t>ompany's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business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strategies.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u w:val="none"/>
        </w:rPr>
        <w:t>The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reader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u w:val="none"/>
        </w:rPr>
        <w:t>is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cautioned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such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information,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although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considered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reasonable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by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Company,</w:t>
      </w:r>
      <w:r w:rsidR="00A96D46"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may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prove</w:t>
      </w:r>
      <w:r w:rsidRPr="00C96F8C">
        <w:rPr>
          <w:rFonts w:cs="Arial"/>
          <w:i w:val="0"/>
          <w:u w:val="none"/>
        </w:rPr>
        <w:t xml:space="preserve"> to </w:t>
      </w:r>
      <w:r w:rsidRPr="00C96F8C">
        <w:rPr>
          <w:rFonts w:cs="Arial"/>
          <w:i w:val="0"/>
          <w:spacing w:val="-1"/>
          <w:u w:val="none"/>
        </w:rPr>
        <w:t>be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incorrect. Actual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results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achieved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during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forecast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period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will vary from the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provided</w:t>
      </w:r>
      <w:r w:rsidRPr="00C96F8C">
        <w:rPr>
          <w:rFonts w:cs="Arial"/>
          <w:i w:val="0"/>
          <w:u w:val="none"/>
        </w:rPr>
        <w:t xml:space="preserve"> in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document</w:t>
      </w:r>
      <w:r w:rsidR="00A96D46"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as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u w:val="none"/>
        </w:rPr>
        <w:t>a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result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of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numerous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known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and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unknown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risks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uncertainties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other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factors.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u w:val="none"/>
        </w:rPr>
        <w:t>A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number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of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risks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other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factors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could</w:t>
      </w:r>
      <w:r w:rsidR="00A96D46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cause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 xml:space="preserve">actual </w:t>
      </w:r>
      <w:r w:rsidRPr="00C96F8C">
        <w:rPr>
          <w:rFonts w:cs="Arial"/>
          <w:i w:val="0"/>
          <w:spacing w:val="-2"/>
          <w:u w:val="none"/>
        </w:rPr>
        <w:t>results</w:t>
      </w:r>
      <w:r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differ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materially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from</w:t>
      </w:r>
      <w:r w:rsidRPr="00C96F8C">
        <w:rPr>
          <w:rFonts w:cs="Arial"/>
          <w:i w:val="0"/>
          <w:spacing w:val="-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those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expressed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-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-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contained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document</w:t>
      </w:r>
      <w:r w:rsidRPr="00C96F8C">
        <w:rPr>
          <w:rFonts w:cs="Arial"/>
          <w:i w:val="0"/>
          <w:spacing w:val="-1"/>
          <w:u w:val="none"/>
        </w:rPr>
        <w:t xml:space="preserve"> including,</w:t>
      </w:r>
      <w:r w:rsidR="00A96D46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but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not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limited</w:t>
      </w:r>
      <w:r w:rsidRPr="00C96F8C">
        <w:rPr>
          <w:rFonts w:cs="Arial"/>
          <w:i w:val="0"/>
          <w:spacing w:val="5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to,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following:</w:t>
      </w:r>
      <w:r w:rsidRPr="00C96F8C">
        <w:rPr>
          <w:rFonts w:cs="Arial"/>
          <w:i w:val="0"/>
          <w:spacing w:val="5"/>
          <w:u w:val="none"/>
        </w:rPr>
        <w:t xml:space="preserve"> </w:t>
      </w:r>
      <w:r w:rsidR="00A24818" w:rsidRPr="00C96F8C">
        <w:rPr>
          <w:rFonts w:cs="Arial"/>
          <w:i w:val="0"/>
          <w:spacing w:val="5"/>
          <w:u w:val="none"/>
        </w:rPr>
        <w:t xml:space="preserve">that the Company experiences delays building the pipeline to the Rio Cullen marine terminal or is unable to build the pipeline at all; that the Company is unable to truck oil to the Enap refinery and/or the Rio Cullen marine terminal and/or that the cost to do so rises and/or becomes uneconomic; </w:t>
      </w:r>
      <w:r w:rsidR="002D3971" w:rsidRPr="00C96F8C">
        <w:rPr>
          <w:rFonts w:cs="Arial"/>
          <w:i w:val="0"/>
          <w:spacing w:val="5"/>
          <w:u w:val="none"/>
        </w:rPr>
        <w:t xml:space="preserve">the price received by the Company for its oil is at a substantial discount to the Brent oil price;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risk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Company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 xml:space="preserve">changes </w:t>
      </w:r>
      <w:r w:rsidRPr="00C96F8C">
        <w:rPr>
          <w:rFonts w:cs="Arial"/>
          <w:i w:val="0"/>
          <w:spacing w:val="-2"/>
          <w:u w:val="none"/>
        </w:rPr>
        <w:t>is</w:t>
      </w:r>
      <w:r w:rsidRPr="00C96F8C">
        <w:rPr>
          <w:rFonts w:cs="Arial"/>
          <w:i w:val="0"/>
          <w:spacing w:val="-1"/>
          <w:u w:val="none"/>
        </w:rPr>
        <w:t xml:space="preserve"> business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strategies;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risks and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other</w:t>
      </w:r>
      <w:r w:rsidRPr="00C96F8C">
        <w:rPr>
          <w:rFonts w:cs="Arial"/>
          <w:i w:val="0"/>
          <w:spacing w:val="-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factors</w:t>
      </w:r>
      <w:r w:rsidRPr="00C96F8C">
        <w:rPr>
          <w:rFonts w:cs="Arial"/>
          <w:i w:val="0"/>
          <w:spacing w:val="6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described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under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“Risk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Factors”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Company’s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most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recently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filed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Annual</w:t>
      </w:r>
      <w:r w:rsidRPr="00C96F8C">
        <w:rPr>
          <w:rFonts w:cs="Arial"/>
          <w:i w:val="0"/>
          <w:spacing w:val="2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Form,</w:t>
      </w:r>
      <w:r w:rsidRPr="00C96F8C">
        <w:rPr>
          <w:rFonts w:cs="Arial"/>
          <w:i w:val="0"/>
          <w:spacing w:val="2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which</w:t>
      </w:r>
      <w:r w:rsidRPr="00C96F8C">
        <w:rPr>
          <w:rFonts w:cs="Arial"/>
          <w:i w:val="0"/>
          <w:spacing w:val="2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is</w:t>
      </w:r>
      <w:r w:rsidRPr="00C96F8C">
        <w:rPr>
          <w:rFonts w:cs="Arial"/>
          <w:i w:val="0"/>
          <w:spacing w:val="2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available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viewing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5"/>
          <w:u w:val="none"/>
        </w:rPr>
        <w:t>on</w:t>
      </w:r>
      <w:r w:rsidRPr="00C96F8C">
        <w:rPr>
          <w:rFonts w:cs="Arial"/>
          <w:i w:val="0"/>
          <w:spacing w:val="9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SEDAR</w:t>
      </w:r>
      <w:r w:rsidRPr="00C96F8C">
        <w:rPr>
          <w:rFonts w:cs="Arial"/>
          <w:i w:val="0"/>
          <w:spacing w:val="3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at</w:t>
      </w:r>
      <w:r w:rsidRPr="00C96F8C">
        <w:rPr>
          <w:rFonts w:cs="Arial"/>
          <w:i w:val="0"/>
          <w:spacing w:val="38"/>
          <w:u w:val="none"/>
        </w:rPr>
        <w:t xml:space="preserve"> </w:t>
      </w:r>
      <w:hyperlink r:id="rId9">
        <w:r w:rsidRPr="00C96F8C">
          <w:rPr>
            <w:rFonts w:cs="Arial"/>
            <w:i w:val="0"/>
            <w:color w:val="0000FF"/>
            <w:spacing w:val="-1"/>
            <w:u w:val="none"/>
          </w:rPr>
          <w:t>www.sedar.com</w:t>
        </w:r>
        <w:r w:rsidRPr="00C96F8C">
          <w:rPr>
            <w:rFonts w:cs="Arial"/>
            <w:i w:val="0"/>
            <w:spacing w:val="-1"/>
            <w:u w:val="none"/>
          </w:rPr>
          <w:t>.</w:t>
        </w:r>
      </w:hyperlink>
      <w:r w:rsidRPr="00C96F8C">
        <w:rPr>
          <w:rFonts w:cs="Arial"/>
          <w:i w:val="0"/>
          <w:spacing w:val="3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With</w:t>
      </w:r>
      <w:r w:rsidRPr="00C96F8C">
        <w:rPr>
          <w:rFonts w:cs="Arial"/>
          <w:i w:val="0"/>
          <w:spacing w:val="3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respect</w:t>
      </w:r>
      <w:r w:rsidRPr="00C96F8C">
        <w:rPr>
          <w:rFonts w:cs="Arial"/>
          <w:i w:val="0"/>
          <w:spacing w:val="40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35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spacing w:val="3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3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contained</w:t>
      </w:r>
      <w:r w:rsidRPr="00C96F8C">
        <w:rPr>
          <w:rFonts w:cs="Arial"/>
          <w:i w:val="0"/>
          <w:spacing w:val="36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3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4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document,</w:t>
      </w:r>
      <w:r w:rsidRPr="00C96F8C">
        <w:rPr>
          <w:rFonts w:cs="Arial"/>
          <w:i w:val="0"/>
          <w:spacing w:val="3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3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Company</w:t>
      </w:r>
      <w:r w:rsidRPr="00C96F8C">
        <w:rPr>
          <w:rFonts w:cs="Arial"/>
          <w:i w:val="0"/>
          <w:spacing w:val="3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has</w:t>
      </w:r>
      <w:r w:rsidRPr="00C96F8C">
        <w:rPr>
          <w:rFonts w:cs="Arial"/>
          <w:i w:val="0"/>
          <w:spacing w:val="3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made</w:t>
      </w:r>
      <w:r w:rsidRPr="00C96F8C">
        <w:rPr>
          <w:rFonts w:cs="Arial"/>
          <w:i w:val="0"/>
          <w:spacing w:val="7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assumptions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regarding,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among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other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things: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="0073567D" w:rsidRPr="00C96F8C">
        <w:rPr>
          <w:rFonts w:cs="Arial"/>
          <w:i w:val="0"/>
          <w:spacing w:val="13"/>
          <w:u w:val="none"/>
        </w:rPr>
        <w:t xml:space="preserve">the impact (and the duration thereof) that the COVID-19 pandemic will have on our operations, including the operations described herein; future commodity prices; </w:t>
      </w:r>
      <w:r w:rsidR="003A018C" w:rsidRPr="00C96F8C">
        <w:rPr>
          <w:rFonts w:cs="Arial"/>
          <w:i w:val="0"/>
          <w:spacing w:val="13"/>
          <w:u w:val="none"/>
        </w:rPr>
        <w:t xml:space="preserve">the cost to build the aforementioned pipeline; trucking costs;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general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stability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economic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political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environment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which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u w:val="none"/>
        </w:rPr>
        <w:t>Company</w:t>
      </w:r>
      <w:r w:rsidR="00A96D46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operates,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including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operating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under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u w:val="none"/>
        </w:rPr>
        <w:t xml:space="preserve">a </w:t>
      </w:r>
      <w:r w:rsidRPr="00C96F8C">
        <w:rPr>
          <w:rFonts w:cs="Arial"/>
          <w:i w:val="0"/>
          <w:spacing w:val="-1"/>
          <w:u w:val="none"/>
        </w:rPr>
        <w:t>consistent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regulatory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legal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framework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u w:val="none"/>
        </w:rPr>
        <w:t xml:space="preserve">in </w:t>
      </w:r>
      <w:r w:rsidRPr="00C96F8C">
        <w:rPr>
          <w:rFonts w:cs="Arial"/>
          <w:i w:val="0"/>
          <w:spacing w:val="-1"/>
          <w:u w:val="none"/>
        </w:rPr>
        <w:t xml:space="preserve">Argentina; </w:t>
      </w:r>
      <w:r w:rsidRPr="00C96F8C">
        <w:rPr>
          <w:rFonts w:cs="Arial"/>
          <w:i w:val="0"/>
          <w:u w:val="none"/>
        </w:rPr>
        <w:t>future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oil,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natural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gas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NGL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prices;</w:t>
      </w:r>
      <w:r w:rsidR="002D3971" w:rsidRPr="00C96F8C">
        <w:rPr>
          <w:rFonts w:cs="Arial"/>
          <w:i w:val="0"/>
          <w:spacing w:val="8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timely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receipt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any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required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regulatory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approvals;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ability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Company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obtain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qualified staff,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equipment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services</w:t>
      </w:r>
      <w:r w:rsidRPr="00C96F8C">
        <w:rPr>
          <w:rFonts w:cs="Arial"/>
          <w:i w:val="0"/>
          <w:spacing w:val="4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="00970A86"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u w:val="none"/>
        </w:rPr>
        <w:t>a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timely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cost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efficient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manner;</w:t>
      </w:r>
      <w:r w:rsidRPr="00C96F8C">
        <w:rPr>
          <w:rFonts w:cs="Arial"/>
          <w:i w:val="0"/>
          <w:spacing w:val="1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u w:val="none"/>
        </w:rPr>
        <w:t>the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ability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Company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to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obtain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financing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acceptable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terms</w:t>
      </w:r>
      <w:r w:rsidRPr="00C96F8C">
        <w:rPr>
          <w:rFonts w:cs="Arial"/>
          <w:i w:val="0"/>
          <w:spacing w:val="1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when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u w:val="none"/>
        </w:rPr>
        <w:t>if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needed</w:t>
      </w:r>
      <w:r w:rsidRPr="00C96F8C">
        <w:rPr>
          <w:rFonts w:cs="Arial"/>
          <w:i w:val="0"/>
          <w:spacing w:val="1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to</w:t>
      </w:r>
      <w:r w:rsidRPr="00C96F8C">
        <w:rPr>
          <w:rFonts w:cs="Arial"/>
          <w:i w:val="0"/>
          <w:spacing w:val="7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finance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its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operations.</w:t>
      </w:r>
      <w:r w:rsidRPr="00C96F8C">
        <w:rPr>
          <w:rFonts w:cs="Arial"/>
          <w:i w:val="0"/>
          <w:spacing w:val="14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Management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Crown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Point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has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included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above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summary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assumptions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and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risks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related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5"/>
          <w:u w:val="none"/>
        </w:rPr>
        <w:t xml:space="preserve"> </w:t>
      </w:r>
      <w:r w:rsidRPr="00C96F8C">
        <w:rPr>
          <w:rFonts w:cs="Arial"/>
          <w:i w:val="0"/>
          <w:u w:val="none"/>
        </w:rPr>
        <w:t>forward-</w:t>
      </w:r>
      <w:r w:rsidRPr="00C96F8C">
        <w:rPr>
          <w:rFonts w:cs="Arial"/>
          <w:i w:val="0"/>
          <w:spacing w:val="-1"/>
          <w:u w:val="none"/>
        </w:rPr>
        <w:t>looking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u w:val="none"/>
        </w:rPr>
        <w:t>in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order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u w:val="none"/>
        </w:rPr>
        <w:t>to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provide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investors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u w:val="none"/>
        </w:rPr>
        <w:t>with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u w:val="none"/>
        </w:rPr>
        <w:t>a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more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complete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perspective</w:t>
      </w:r>
      <w:r w:rsidRPr="00C96F8C">
        <w:rPr>
          <w:rFonts w:cs="Arial"/>
          <w:i w:val="0"/>
          <w:spacing w:val="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on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Company’s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future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operations.</w:t>
      </w:r>
      <w:r w:rsidRPr="00C96F8C">
        <w:rPr>
          <w:rFonts w:cs="Arial"/>
          <w:i w:val="0"/>
          <w:spacing w:val="4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Readers are</w:t>
      </w:r>
      <w:r w:rsidR="00970A86" w:rsidRPr="00C96F8C">
        <w:rPr>
          <w:rFonts w:cs="Arial"/>
          <w:i w:val="0"/>
          <w:spacing w:val="-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cautioned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that</w:t>
      </w:r>
      <w:r w:rsidRPr="00C96F8C">
        <w:rPr>
          <w:rFonts w:cs="Arial"/>
          <w:i w:val="0"/>
          <w:spacing w:val="6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may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not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appropriate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other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purposes.</w:t>
      </w:r>
      <w:r w:rsidRPr="00C96F8C">
        <w:rPr>
          <w:rFonts w:cs="Arial"/>
          <w:i w:val="0"/>
          <w:spacing w:val="1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Readers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cautioned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that</w:t>
      </w:r>
      <w:r w:rsidRPr="00C96F8C">
        <w:rPr>
          <w:rFonts w:cs="Arial"/>
          <w:i w:val="0"/>
          <w:spacing w:val="8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the</w:t>
      </w:r>
      <w:r w:rsidRPr="00C96F8C">
        <w:rPr>
          <w:rFonts w:cs="Arial"/>
          <w:i w:val="0"/>
          <w:spacing w:val="7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foregoing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lists</w:t>
      </w:r>
      <w:r w:rsidRPr="00C96F8C">
        <w:rPr>
          <w:rFonts w:cs="Arial"/>
          <w:i w:val="0"/>
          <w:spacing w:val="9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of</w:t>
      </w:r>
      <w:r w:rsidRPr="00C96F8C">
        <w:rPr>
          <w:rFonts w:cs="Arial"/>
          <w:i w:val="0"/>
          <w:spacing w:val="19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factors</w:t>
      </w:r>
      <w:r w:rsidR="00970A86"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not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exhaustive.</w:t>
      </w:r>
      <w:r w:rsidRPr="00C96F8C">
        <w:rPr>
          <w:rFonts w:cs="Arial"/>
          <w:i w:val="0"/>
          <w:u w:val="none"/>
        </w:rPr>
        <w:t xml:space="preserve"> The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forward-looking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information</w:t>
      </w:r>
      <w:r w:rsidRPr="00C96F8C">
        <w:rPr>
          <w:rFonts w:cs="Arial"/>
          <w:i w:val="0"/>
          <w:spacing w:val="-3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contained</w:t>
      </w:r>
      <w:r w:rsidRPr="00C96F8C">
        <w:rPr>
          <w:rFonts w:cs="Arial"/>
          <w:i w:val="0"/>
          <w:u w:val="none"/>
        </w:rPr>
        <w:t xml:space="preserve"> in</w:t>
      </w:r>
      <w:r w:rsidRPr="00C96F8C">
        <w:rPr>
          <w:rFonts w:cs="Arial"/>
          <w:i w:val="0"/>
          <w:spacing w:val="-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this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document</w:t>
      </w:r>
      <w:r w:rsidRPr="00C96F8C">
        <w:rPr>
          <w:rFonts w:cs="Arial"/>
          <w:i w:val="0"/>
          <w:spacing w:val="1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are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2"/>
          <w:u w:val="none"/>
        </w:rPr>
        <w:t>expressly</w:t>
      </w:r>
      <w:r w:rsidRPr="00C96F8C">
        <w:rPr>
          <w:rFonts w:cs="Arial"/>
          <w:i w:val="0"/>
          <w:spacing w:val="2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qualified</w:t>
      </w:r>
      <w:r w:rsidRPr="00C96F8C">
        <w:rPr>
          <w:rFonts w:cs="Arial"/>
          <w:i w:val="0"/>
          <w:u w:val="none"/>
        </w:rPr>
        <w:t xml:space="preserve"> </w:t>
      </w:r>
      <w:r w:rsidRPr="00C96F8C">
        <w:rPr>
          <w:rFonts w:cs="Arial"/>
          <w:i w:val="0"/>
          <w:spacing w:val="-1"/>
          <w:u w:val="none"/>
        </w:rPr>
        <w:t>by this cautionary statement.</w:t>
      </w:r>
      <w:r w:rsidR="00970A86" w:rsidRPr="00C96F8C">
        <w:rPr>
          <w:rFonts w:cs="Arial"/>
          <w:i w:val="0"/>
          <w:spacing w:val="-1"/>
          <w:u w:val="none"/>
        </w:rPr>
        <w:t xml:space="preserve">  </w:t>
      </w:r>
      <w:r w:rsidRPr="00C96F8C">
        <w:rPr>
          <w:rFonts w:cs="Arial"/>
          <w:bCs/>
          <w:i w:val="0"/>
          <w:u w:val="none"/>
        </w:rPr>
        <w:t>The</w:t>
      </w:r>
      <w:r w:rsidRPr="00C96F8C">
        <w:rPr>
          <w:rFonts w:cs="Arial"/>
          <w:bCs/>
          <w:i w:val="0"/>
          <w:spacing w:val="3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forward-looking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information</w:t>
      </w:r>
      <w:r w:rsidRPr="00C96F8C">
        <w:rPr>
          <w:rFonts w:cs="Arial"/>
          <w:bCs/>
          <w:i w:val="0"/>
          <w:spacing w:val="3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contained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herein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u w:val="none"/>
        </w:rPr>
        <w:t xml:space="preserve">is </w:t>
      </w:r>
      <w:r w:rsidRPr="00C96F8C">
        <w:rPr>
          <w:rFonts w:cs="Arial"/>
          <w:bCs/>
          <w:i w:val="0"/>
          <w:spacing w:val="-1"/>
          <w:u w:val="none"/>
        </w:rPr>
        <w:t>made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as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2"/>
          <w:u w:val="none"/>
        </w:rPr>
        <w:t>of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the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date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u w:val="none"/>
        </w:rPr>
        <w:t xml:space="preserve">of </w:t>
      </w:r>
      <w:r w:rsidRPr="00C96F8C">
        <w:rPr>
          <w:rFonts w:cs="Arial"/>
          <w:bCs/>
          <w:i w:val="0"/>
          <w:spacing w:val="-1"/>
          <w:u w:val="none"/>
        </w:rPr>
        <w:t>this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document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and</w:t>
      </w:r>
      <w:r w:rsidRPr="00C96F8C">
        <w:rPr>
          <w:rFonts w:cs="Arial"/>
          <w:bCs/>
          <w:i w:val="0"/>
          <w:spacing w:val="-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the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Company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disclaims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any</w:t>
      </w:r>
      <w:r w:rsidR="00970A86" w:rsidRPr="00C96F8C">
        <w:rPr>
          <w:rFonts w:cs="Arial"/>
          <w:bCs/>
          <w:i w:val="0"/>
          <w:spacing w:val="-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intent</w:t>
      </w:r>
      <w:r w:rsidRPr="00C96F8C">
        <w:rPr>
          <w:rFonts w:cs="Arial"/>
          <w:bCs/>
          <w:i w:val="0"/>
          <w:u w:val="none"/>
        </w:rPr>
        <w:t xml:space="preserve"> or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obligation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to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update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publicly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any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such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forward-looking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information,</w:t>
      </w:r>
      <w:r w:rsidRPr="00C96F8C">
        <w:rPr>
          <w:rFonts w:cs="Arial"/>
          <w:bCs/>
          <w:i w:val="0"/>
          <w:spacing w:val="3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whether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as</w:t>
      </w:r>
      <w:r w:rsidRPr="00C96F8C">
        <w:rPr>
          <w:rFonts w:cs="Arial"/>
          <w:bCs/>
          <w:i w:val="0"/>
          <w:u w:val="none"/>
        </w:rPr>
        <w:t xml:space="preserve"> a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2"/>
          <w:u w:val="none"/>
        </w:rPr>
        <w:t>result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u w:val="none"/>
        </w:rPr>
        <w:t xml:space="preserve">of new </w:t>
      </w:r>
      <w:r w:rsidRPr="00C96F8C">
        <w:rPr>
          <w:rFonts w:cs="Arial"/>
          <w:bCs/>
          <w:i w:val="0"/>
          <w:spacing w:val="-1"/>
          <w:u w:val="none"/>
        </w:rPr>
        <w:t>information,</w:t>
      </w:r>
      <w:r w:rsidRPr="00C96F8C">
        <w:rPr>
          <w:rFonts w:cs="Arial"/>
          <w:bCs/>
          <w:i w:val="0"/>
          <w:spacing w:val="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future</w:t>
      </w:r>
      <w:r w:rsidR="00970A86" w:rsidRPr="00C96F8C">
        <w:rPr>
          <w:rFonts w:cs="Arial"/>
          <w:bCs/>
          <w:i w:val="0"/>
          <w:spacing w:val="-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events</w:t>
      </w:r>
      <w:r w:rsidRPr="00C96F8C">
        <w:rPr>
          <w:rFonts w:cs="Arial"/>
          <w:bCs/>
          <w:i w:val="0"/>
          <w:u w:val="none"/>
        </w:rPr>
        <w:t xml:space="preserve"> or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results</w:t>
      </w:r>
      <w:r w:rsidRPr="00C96F8C">
        <w:rPr>
          <w:rFonts w:cs="Arial"/>
          <w:bCs/>
          <w:i w:val="0"/>
          <w:u w:val="none"/>
        </w:rPr>
        <w:t xml:space="preserve"> or</w:t>
      </w:r>
      <w:r w:rsidRPr="00C96F8C">
        <w:rPr>
          <w:rFonts w:cs="Arial"/>
          <w:bCs/>
          <w:i w:val="0"/>
          <w:spacing w:val="-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otherwise, other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than</w:t>
      </w:r>
      <w:r w:rsidRPr="00C96F8C">
        <w:rPr>
          <w:rFonts w:cs="Arial"/>
          <w:bCs/>
          <w:i w:val="0"/>
          <w:spacing w:val="-2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as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required</w:t>
      </w:r>
      <w:r w:rsidRPr="00C96F8C">
        <w:rPr>
          <w:rFonts w:cs="Arial"/>
          <w:bCs/>
          <w:i w:val="0"/>
          <w:spacing w:val="-2"/>
          <w:u w:val="none"/>
        </w:rPr>
        <w:t xml:space="preserve"> </w:t>
      </w:r>
      <w:r w:rsidRPr="00C96F8C">
        <w:rPr>
          <w:rFonts w:cs="Arial"/>
          <w:bCs/>
          <w:i w:val="0"/>
          <w:u w:val="none"/>
        </w:rPr>
        <w:t xml:space="preserve">by </w:t>
      </w:r>
      <w:r w:rsidRPr="00C96F8C">
        <w:rPr>
          <w:rFonts w:cs="Arial"/>
          <w:bCs/>
          <w:i w:val="0"/>
          <w:spacing w:val="-2"/>
          <w:u w:val="none"/>
        </w:rPr>
        <w:t>applicable</w:t>
      </w:r>
      <w:r w:rsidRPr="00C96F8C">
        <w:rPr>
          <w:rFonts w:cs="Arial"/>
          <w:bCs/>
          <w:i w:val="0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Canadian</w:t>
      </w:r>
      <w:r w:rsidRPr="00C96F8C">
        <w:rPr>
          <w:rFonts w:cs="Arial"/>
          <w:bCs/>
          <w:i w:val="0"/>
          <w:spacing w:val="1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securities</w:t>
      </w:r>
      <w:r w:rsidRPr="00C96F8C">
        <w:rPr>
          <w:rFonts w:cs="Arial"/>
          <w:bCs/>
          <w:i w:val="0"/>
          <w:spacing w:val="-3"/>
          <w:u w:val="none"/>
        </w:rPr>
        <w:t xml:space="preserve"> </w:t>
      </w:r>
      <w:r w:rsidRPr="00C96F8C">
        <w:rPr>
          <w:rFonts w:cs="Arial"/>
          <w:bCs/>
          <w:i w:val="0"/>
          <w:spacing w:val="-1"/>
          <w:u w:val="none"/>
        </w:rPr>
        <w:t>laws.</w:t>
      </w:r>
    </w:p>
    <w:p w14:paraId="7D5B8E48" w14:textId="77777777" w:rsidR="003E64AD" w:rsidRPr="00C96F8C" w:rsidRDefault="003E64AD" w:rsidP="008F5ACA">
      <w:pPr>
        <w:jc w:val="both"/>
        <w:rPr>
          <w:rFonts w:ascii="Arial" w:eastAsia="Arial" w:hAnsi="Arial" w:cs="Arial"/>
          <w:bCs/>
          <w:sz w:val="16"/>
          <w:szCs w:val="16"/>
        </w:rPr>
      </w:pPr>
    </w:p>
    <w:p w14:paraId="3C6E4A08" w14:textId="77777777" w:rsidR="003E64AD" w:rsidRPr="00C96F8C" w:rsidRDefault="00EF0DD4" w:rsidP="008F5ACA">
      <w:pPr>
        <w:pStyle w:val="Heading3"/>
        <w:spacing w:before="121"/>
        <w:ind w:right="113"/>
        <w:jc w:val="both"/>
        <w:rPr>
          <w:rFonts w:cs="Arial"/>
          <w:b w:val="0"/>
          <w:bCs w:val="0"/>
          <w:i w:val="0"/>
        </w:rPr>
      </w:pPr>
      <w:r w:rsidRPr="00C96F8C">
        <w:rPr>
          <w:rFonts w:cs="Arial"/>
          <w:b w:val="0"/>
          <w:i w:val="0"/>
          <w:spacing w:val="-1"/>
        </w:rPr>
        <w:t>Neither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TSX</w:t>
      </w:r>
      <w:r w:rsidRPr="00C96F8C">
        <w:rPr>
          <w:rFonts w:cs="Arial"/>
          <w:b w:val="0"/>
          <w:i w:val="0"/>
          <w:spacing w:val="-8"/>
        </w:rPr>
        <w:t xml:space="preserve"> </w:t>
      </w:r>
      <w:r w:rsidRPr="00C96F8C">
        <w:rPr>
          <w:rFonts w:cs="Arial"/>
          <w:b w:val="0"/>
          <w:i w:val="0"/>
          <w:spacing w:val="-1"/>
        </w:rPr>
        <w:t>Venture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Exchange</w:t>
      </w:r>
      <w:r w:rsidRPr="00C96F8C">
        <w:rPr>
          <w:rFonts w:cs="Arial"/>
          <w:b w:val="0"/>
          <w:i w:val="0"/>
          <w:spacing w:val="-9"/>
        </w:rPr>
        <w:t xml:space="preserve"> </w:t>
      </w:r>
      <w:r w:rsidRPr="00C96F8C">
        <w:rPr>
          <w:rFonts w:cs="Arial"/>
          <w:b w:val="0"/>
          <w:i w:val="0"/>
          <w:spacing w:val="-1"/>
        </w:rPr>
        <w:t>nor</w:t>
      </w:r>
      <w:r w:rsidRPr="00C96F8C">
        <w:rPr>
          <w:rFonts w:cs="Arial"/>
          <w:b w:val="0"/>
          <w:i w:val="0"/>
          <w:spacing w:val="-9"/>
        </w:rPr>
        <w:t xml:space="preserve"> </w:t>
      </w:r>
      <w:r w:rsidRPr="00C96F8C">
        <w:rPr>
          <w:rFonts w:cs="Arial"/>
          <w:b w:val="0"/>
          <w:i w:val="0"/>
          <w:spacing w:val="-1"/>
        </w:rPr>
        <w:t>its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Regulation</w:t>
      </w:r>
      <w:r w:rsidRPr="00C96F8C">
        <w:rPr>
          <w:rFonts w:cs="Arial"/>
          <w:b w:val="0"/>
          <w:i w:val="0"/>
          <w:spacing w:val="-11"/>
        </w:rPr>
        <w:t xml:space="preserve"> </w:t>
      </w:r>
      <w:r w:rsidRPr="00C96F8C">
        <w:rPr>
          <w:rFonts w:cs="Arial"/>
          <w:b w:val="0"/>
          <w:i w:val="0"/>
          <w:spacing w:val="-1"/>
        </w:rPr>
        <w:t>Services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Provider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(as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that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term</w:t>
      </w:r>
      <w:r w:rsidRPr="00C96F8C">
        <w:rPr>
          <w:rFonts w:cs="Arial"/>
          <w:b w:val="0"/>
          <w:i w:val="0"/>
          <w:spacing w:val="-8"/>
        </w:rPr>
        <w:t xml:space="preserve"> </w:t>
      </w:r>
      <w:r w:rsidRPr="00C96F8C">
        <w:rPr>
          <w:rFonts w:cs="Arial"/>
          <w:b w:val="0"/>
          <w:i w:val="0"/>
        </w:rPr>
        <w:t>is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defined</w:t>
      </w:r>
      <w:r w:rsidRPr="00C96F8C">
        <w:rPr>
          <w:rFonts w:cs="Arial"/>
          <w:b w:val="0"/>
          <w:i w:val="0"/>
          <w:spacing w:val="-9"/>
        </w:rPr>
        <w:t xml:space="preserve"> </w:t>
      </w:r>
      <w:r w:rsidRPr="00C96F8C">
        <w:rPr>
          <w:rFonts w:cs="Arial"/>
          <w:b w:val="0"/>
          <w:i w:val="0"/>
          <w:spacing w:val="-1"/>
        </w:rPr>
        <w:t>in</w:t>
      </w:r>
      <w:r w:rsidRPr="00C96F8C">
        <w:rPr>
          <w:rFonts w:cs="Arial"/>
          <w:b w:val="0"/>
          <w:i w:val="0"/>
          <w:spacing w:val="-9"/>
        </w:rPr>
        <w:t xml:space="preserve"> </w:t>
      </w:r>
      <w:r w:rsidRPr="00C96F8C">
        <w:rPr>
          <w:rFonts w:cs="Arial"/>
          <w:b w:val="0"/>
          <w:i w:val="0"/>
          <w:spacing w:val="-1"/>
        </w:rPr>
        <w:t>the</w:t>
      </w:r>
      <w:r w:rsidRPr="00C96F8C">
        <w:rPr>
          <w:rFonts w:cs="Arial"/>
          <w:b w:val="0"/>
          <w:i w:val="0"/>
          <w:spacing w:val="-12"/>
        </w:rPr>
        <w:t xml:space="preserve"> </w:t>
      </w:r>
      <w:r w:rsidRPr="00C96F8C">
        <w:rPr>
          <w:rFonts w:cs="Arial"/>
          <w:b w:val="0"/>
          <w:i w:val="0"/>
          <w:spacing w:val="-1"/>
        </w:rPr>
        <w:t>policies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</w:rPr>
        <w:t>of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</w:rPr>
        <w:t>the</w:t>
      </w:r>
      <w:r w:rsidRPr="00C96F8C">
        <w:rPr>
          <w:rFonts w:cs="Arial"/>
          <w:b w:val="0"/>
          <w:i w:val="0"/>
          <w:spacing w:val="-10"/>
        </w:rPr>
        <w:t xml:space="preserve"> </w:t>
      </w:r>
      <w:r w:rsidRPr="00C96F8C">
        <w:rPr>
          <w:rFonts w:cs="Arial"/>
          <w:b w:val="0"/>
          <w:i w:val="0"/>
          <w:spacing w:val="-1"/>
        </w:rPr>
        <w:t>TSX</w:t>
      </w:r>
      <w:r w:rsidRPr="00C96F8C">
        <w:rPr>
          <w:rFonts w:cs="Arial"/>
          <w:b w:val="0"/>
          <w:i w:val="0"/>
          <w:spacing w:val="-11"/>
        </w:rPr>
        <w:t xml:space="preserve"> </w:t>
      </w:r>
      <w:r w:rsidRPr="00C96F8C">
        <w:rPr>
          <w:rFonts w:cs="Arial"/>
          <w:b w:val="0"/>
          <w:i w:val="0"/>
          <w:spacing w:val="-1"/>
        </w:rPr>
        <w:t>Venture</w:t>
      </w:r>
      <w:r w:rsidR="002808FE" w:rsidRPr="00C96F8C">
        <w:rPr>
          <w:rFonts w:cs="Arial"/>
          <w:b w:val="0"/>
          <w:i w:val="0"/>
          <w:spacing w:val="-1"/>
        </w:rPr>
        <w:t xml:space="preserve"> </w:t>
      </w:r>
      <w:r w:rsidRPr="00C96F8C">
        <w:rPr>
          <w:rFonts w:cs="Arial"/>
          <w:b w:val="0"/>
          <w:i w:val="0"/>
          <w:spacing w:val="-1"/>
        </w:rPr>
        <w:t>Exchange)</w:t>
      </w:r>
      <w:r w:rsidRPr="00C96F8C">
        <w:rPr>
          <w:rFonts w:cs="Arial"/>
          <w:b w:val="0"/>
          <w:i w:val="0"/>
        </w:rPr>
        <w:t xml:space="preserve"> </w:t>
      </w:r>
      <w:r w:rsidRPr="00C96F8C">
        <w:rPr>
          <w:rFonts w:cs="Arial"/>
          <w:b w:val="0"/>
          <w:i w:val="0"/>
          <w:spacing w:val="-1"/>
        </w:rPr>
        <w:t>accepts</w:t>
      </w:r>
      <w:r w:rsidRPr="00C96F8C">
        <w:rPr>
          <w:rFonts w:cs="Arial"/>
          <w:b w:val="0"/>
          <w:i w:val="0"/>
          <w:spacing w:val="-2"/>
        </w:rPr>
        <w:t xml:space="preserve"> </w:t>
      </w:r>
      <w:r w:rsidRPr="00C96F8C">
        <w:rPr>
          <w:rFonts w:cs="Arial"/>
          <w:b w:val="0"/>
          <w:i w:val="0"/>
          <w:spacing w:val="-1"/>
        </w:rPr>
        <w:t>responsibility</w:t>
      </w:r>
      <w:r w:rsidRPr="00C96F8C">
        <w:rPr>
          <w:rFonts w:cs="Arial"/>
          <w:b w:val="0"/>
          <w:i w:val="0"/>
        </w:rPr>
        <w:t xml:space="preserve"> </w:t>
      </w:r>
      <w:r w:rsidRPr="00C96F8C">
        <w:rPr>
          <w:rFonts w:cs="Arial"/>
          <w:b w:val="0"/>
          <w:i w:val="0"/>
          <w:spacing w:val="-1"/>
        </w:rPr>
        <w:t>for</w:t>
      </w:r>
      <w:r w:rsidRPr="00C96F8C">
        <w:rPr>
          <w:rFonts w:cs="Arial"/>
          <w:b w:val="0"/>
          <w:i w:val="0"/>
          <w:spacing w:val="1"/>
        </w:rPr>
        <w:t xml:space="preserve"> </w:t>
      </w:r>
      <w:r w:rsidRPr="00C96F8C">
        <w:rPr>
          <w:rFonts w:cs="Arial"/>
          <w:b w:val="0"/>
          <w:i w:val="0"/>
          <w:spacing w:val="-1"/>
        </w:rPr>
        <w:t>the</w:t>
      </w:r>
      <w:r w:rsidRPr="00C96F8C">
        <w:rPr>
          <w:rFonts w:cs="Arial"/>
          <w:b w:val="0"/>
          <w:i w:val="0"/>
        </w:rPr>
        <w:t xml:space="preserve"> </w:t>
      </w:r>
      <w:r w:rsidRPr="00C96F8C">
        <w:rPr>
          <w:rFonts w:cs="Arial"/>
          <w:b w:val="0"/>
          <w:i w:val="0"/>
          <w:spacing w:val="-1"/>
        </w:rPr>
        <w:t>adequacy</w:t>
      </w:r>
      <w:r w:rsidRPr="00C96F8C">
        <w:rPr>
          <w:rFonts w:cs="Arial"/>
          <w:b w:val="0"/>
          <w:i w:val="0"/>
          <w:spacing w:val="-2"/>
        </w:rPr>
        <w:t xml:space="preserve"> </w:t>
      </w:r>
      <w:r w:rsidRPr="00C96F8C">
        <w:rPr>
          <w:rFonts w:cs="Arial"/>
          <w:b w:val="0"/>
          <w:i w:val="0"/>
        </w:rPr>
        <w:t>or</w:t>
      </w:r>
      <w:r w:rsidRPr="00C96F8C">
        <w:rPr>
          <w:rFonts w:cs="Arial"/>
          <w:b w:val="0"/>
          <w:i w:val="0"/>
          <w:spacing w:val="1"/>
        </w:rPr>
        <w:t xml:space="preserve"> </w:t>
      </w:r>
      <w:r w:rsidRPr="00C96F8C">
        <w:rPr>
          <w:rFonts w:cs="Arial"/>
          <w:b w:val="0"/>
          <w:i w:val="0"/>
          <w:spacing w:val="-1"/>
        </w:rPr>
        <w:t>accuracy</w:t>
      </w:r>
      <w:r w:rsidRPr="00C96F8C">
        <w:rPr>
          <w:rFonts w:cs="Arial"/>
          <w:b w:val="0"/>
          <w:i w:val="0"/>
          <w:spacing w:val="-2"/>
        </w:rPr>
        <w:t xml:space="preserve"> </w:t>
      </w:r>
      <w:r w:rsidRPr="00C96F8C">
        <w:rPr>
          <w:rFonts w:cs="Arial"/>
          <w:b w:val="0"/>
          <w:i w:val="0"/>
        </w:rPr>
        <w:t xml:space="preserve">of </w:t>
      </w:r>
      <w:r w:rsidRPr="00C96F8C">
        <w:rPr>
          <w:rFonts w:cs="Arial"/>
          <w:b w:val="0"/>
          <w:i w:val="0"/>
          <w:spacing w:val="-1"/>
        </w:rPr>
        <w:t>this</w:t>
      </w:r>
      <w:r w:rsidRPr="00C96F8C">
        <w:rPr>
          <w:rFonts w:cs="Arial"/>
          <w:b w:val="0"/>
          <w:i w:val="0"/>
          <w:spacing w:val="-2"/>
        </w:rPr>
        <w:t xml:space="preserve"> </w:t>
      </w:r>
      <w:r w:rsidRPr="00C96F8C">
        <w:rPr>
          <w:rFonts w:cs="Arial"/>
          <w:b w:val="0"/>
          <w:i w:val="0"/>
          <w:spacing w:val="-1"/>
        </w:rPr>
        <w:t>news</w:t>
      </w:r>
      <w:r w:rsidRPr="00C96F8C">
        <w:rPr>
          <w:rFonts w:cs="Arial"/>
          <w:b w:val="0"/>
          <w:i w:val="0"/>
        </w:rPr>
        <w:t xml:space="preserve"> </w:t>
      </w:r>
      <w:r w:rsidRPr="00C96F8C">
        <w:rPr>
          <w:rFonts w:cs="Arial"/>
          <w:b w:val="0"/>
          <w:i w:val="0"/>
          <w:spacing w:val="-1"/>
        </w:rPr>
        <w:t>release.</w:t>
      </w:r>
    </w:p>
    <w:sectPr w:rsidR="003E64AD" w:rsidRPr="00C96F8C">
      <w:headerReference w:type="default" r:id="rId10"/>
      <w:footerReference w:type="default" r:id="rId11"/>
      <w:pgSz w:w="12240" w:h="15840"/>
      <w:pgMar w:top="1980" w:right="1320" w:bottom="1020" w:left="1340" w:header="36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3112" w14:textId="77777777" w:rsidR="00375530" w:rsidRDefault="00375530">
      <w:r>
        <w:separator/>
      </w:r>
    </w:p>
  </w:endnote>
  <w:endnote w:type="continuationSeparator" w:id="0">
    <w:p w14:paraId="60E7ABF5" w14:textId="77777777" w:rsidR="00375530" w:rsidRDefault="0037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051C" w14:textId="77777777" w:rsidR="003E64AD" w:rsidRDefault="008063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49DE6413" wp14:editId="73B20E15">
              <wp:simplePos x="0" y="0"/>
              <wp:positionH relativeFrom="page">
                <wp:posOffset>1680845</wp:posOffset>
              </wp:positionH>
              <wp:positionV relativeFrom="page">
                <wp:posOffset>9385935</wp:posOffset>
              </wp:positionV>
              <wp:extent cx="4411345" cy="298450"/>
              <wp:effectExtent l="4445" t="381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34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32C06" w14:textId="77777777" w:rsidR="003E64AD" w:rsidRDefault="00EF0DD4">
                          <w:pPr>
                            <w:spacing w:line="225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color w:val="001F5F"/>
                              <w:spacing w:val="-1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Arial Narrow"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 Narrow"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1562</w:t>
                          </w:r>
                          <w:r>
                            <w:rPr>
                              <w:rFonts w:ascii="Arial Narrow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pacing w:val="-1"/>
                              <w:sz w:val="20"/>
                            </w:rPr>
                            <w:t>Station</w:t>
                          </w:r>
                          <w:r>
                            <w:rPr>
                              <w:rFonts w:ascii="Arial Narrow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M.,</w:t>
                          </w:r>
                          <w:r>
                            <w:rPr>
                              <w:rFonts w:ascii="Arial Narrow"/>
                              <w:color w:val="001F5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Calgary,</w:t>
                          </w:r>
                          <w:r>
                            <w:rPr>
                              <w:rFonts w:ascii="Arial Narrow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pacing w:val="-1"/>
                              <w:sz w:val="20"/>
                            </w:rPr>
                            <w:t>Alberta,</w:t>
                          </w:r>
                          <w:r>
                            <w:rPr>
                              <w:rFonts w:ascii="Arial Narrow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Canada</w:t>
                          </w:r>
                          <w:r>
                            <w:rPr>
                              <w:rFonts w:ascii="Arial Narrow"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T2P</w:t>
                          </w:r>
                          <w:r>
                            <w:rPr>
                              <w:rFonts w:ascii="Arial Narrow"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3B9</w:t>
                          </w:r>
                          <w:r>
                            <w:rPr>
                              <w:rFonts w:ascii="Arial Narrow"/>
                              <w:color w:val="001F5F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403.232.1150</w:t>
                          </w:r>
                          <w:r>
                            <w:rPr>
                              <w:rFonts w:ascii="Arial Narrow"/>
                              <w:color w:val="001F5F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 Narrow"/>
                              <w:b/>
                              <w:color w:val="001F5F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1F5F"/>
                              <w:sz w:val="20"/>
                            </w:rPr>
                            <w:t>403.232.1158</w:t>
                          </w:r>
                        </w:p>
                        <w:p w14:paraId="104CA757" w14:textId="77777777" w:rsidR="003E64AD" w:rsidRDefault="00375530">
                          <w:pPr>
                            <w:spacing w:before="1"/>
                            <w:ind w:left="1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hyperlink r:id="rId1">
                            <w:r w:rsidR="00EF0DD4">
                              <w:rPr>
                                <w:rFonts w:ascii="Arial Narrow"/>
                                <w:b/>
                                <w:color w:val="001F5F"/>
                                <w:spacing w:val="-1"/>
                                <w:sz w:val="20"/>
                              </w:rPr>
                              <w:t>www.crownpointenergy.com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95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35pt;margin-top:739.05pt;width:347.35pt;height:23.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wt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" filled="f" stroked="f">
              <v:textbox inset="0,0,0,0">
                <w:txbxContent>
                  <w:p w:rsidR="003E64AD" w:rsidRDefault="00EF0DD4">
                    <w:pPr>
                      <w:spacing w:line="225" w:lineRule="exact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color w:val="001F5F"/>
                        <w:spacing w:val="-1"/>
                        <w:sz w:val="20"/>
                      </w:rPr>
                      <w:t>PO</w:t>
                    </w:r>
                    <w:r>
                      <w:rPr>
                        <w:rFonts w:ascii="Arial Narrow"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Box</w:t>
                    </w:r>
                    <w:r>
                      <w:rPr>
                        <w:rFonts w:ascii="Arial Narrow"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1562</w:t>
                    </w:r>
                    <w:r>
                      <w:rPr>
                        <w:rFonts w:ascii="Arial Narrow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pacing w:val="-1"/>
                        <w:sz w:val="20"/>
                      </w:rPr>
                      <w:t>Station</w:t>
                    </w:r>
                    <w:r>
                      <w:rPr>
                        <w:rFonts w:ascii="Arial Narrow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M.,</w:t>
                    </w:r>
                    <w:r>
                      <w:rPr>
                        <w:rFonts w:ascii="Arial Narrow"/>
                        <w:color w:val="001F5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Calgary,</w:t>
                    </w:r>
                    <w:r>
                      <w:rPr>
                        <w:rFonts w:ascii="Arial Narrow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pacing w:val="-1"/>
                        <w:sz w:val="20"/>
                      </w:rPr>
                      <w:t>Alberta,</w:t>
                    </w:r>
                    <w:r>
                      <w:rPr>
                        <w:rFonts w:ascii="Arial Narrow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Canada</w:t>
                    </w:r>
                    <w:r>
                      <w:rPr>
                        <w:rFonts w:ascii="Arial Narrow"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T2P</w:t>
                    </w:r>
                    <w:r>
                      <w:rPr>
                        <w:rFonts w:ascii="Arial Narrow"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3B9</w:t>
                    </w:r>
                    <w:r>
                      <w:rPr>
                        <w:rFonts w:ascii="Arial Narrow"/>
                        <w:color w:val="001F5F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1F5F"/>
                        <w:sz w:val="20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001F5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403.232.1150</w:t>
                    </w:r>
                    <w:r>
                      <w:rPr>
                        <w:rFonts w:ascii="Arial Narrow"/>
                        <w:color w:val="001F5F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001F5F"/>
                        <w:sz w:val="20"/>
                      </w:rPr>
                      <w:t>F</w:t>
                    </w:r>
                    <w:r>
                      <w:rPr>
                        <w:rFonts w:ascii="Arial Narrow"/>
                        <w:b/>
                        <w:color w:val="001F5F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001F5F"/>
                        <w:sz w:val="20"/>
                      </w:rPr>
                      <w:t>403.232.1158</w:t>
                    </w:r>
                  </w:p>
                  <w:p w:rsidR="003E64AD" w:rsidRDefault="003273A4">
                    <w:pPr>
                      <w:spacing w:before="1"/>
                      <w:ind w:left="1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hyperlink r:id="rId2">
                      <w:r w:rsidR="00EF0DD4">
                        <w:rPr>
                          <w:rFonts w:ascii="Arial Narrow"/>
                          <w:b/>
                          <w:color w:val="001F5F"/>
                          <w:spacing w:val="-1"/>
                          <w:sz w:val="20"/>
                        </w:rPr>
                        <w:t>www.crownpointenergy.com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6382" w14:textId="77777777" w:rsidR="00375530" w:rsidRDefault="00375530">
      <w:r>
        <w:separator/>
      </w:r>
    </w:p>
  </w:footnote>
  <w:footnote w:type="continuationSeparator" w:id="0">
    <w:p w14:paraId="48990329" w14:textId="77777777" w:rsidR="00375530" w:rsidRDefault="0037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E1B8" w14:textId="77777777" w:rsidR="003E64AD" w:rsidRDefault="008063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04" behindDoc="1" locked="0" layoutInCell="1" allowOverlap="1" wp14:anchorId="059A88F6" wp14:editId="1484E8A9">
          <wp:simplePos x="0" y="0"/>
          <wp:positionH relativeFrom="page">
            <wp:posOffset>5160645</wp:posOffset>
          </wp:positionH>
          <wp:positionV relativeFrom="page">
            <wp:posOffset>228600</wp:posOffset>
          </wp:positionV>
          <wp:extent cx="1697355" cy="1038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C16"/>
    <w:multiLevelType w:val="hybridMultilevel"/>
    <w:tmpl w:val="585C3D5A"/>
    <w:lvl w:ilvl="0" w:tplc="CEECEF3C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 Ód"/>
    <w:docVar w:name="85TrailerDateField" w:val="~} Ód"/>
    <w:docVar w:name="85TrailerDraft" w:val="~}’Ór"/>
    <w:docVar w:name="85TrailerTime" w:val="~}“Óq"/>
    <w:docVar w:name="DocStamp_1_OptionalControlValues" w:val="~}–Ó"/>
    <w:docVar w:name="MPDocID" w:val="~}¢Ókejgbflbg"/>
    <w:docVar w:name="MPDocIDTemplate" w:val="~}—Ó"/>
    <w:docVar w:name="MPDocIDTemplateDefault" w:val="~}ŸÓZ¤e]ª"/>
    <w:docVar w:name="NewDocStampType" w:val="~}¢Ói"/>
    <w:docVar w:name="zzmp10NoTrailerPromptID" w:val="Active.11444919.2"/>
  </w:docVars>
  <w:rsids>
    <w:rsidRoot w:val="003E64AD"/>
    <w:rsid w:val="000134B1"/>
    <w:rsid w:val="000418F1"/>
    <w:rsid w:val="00041E62"/>
    <w:rsid w:val="00057AB8"/>
    <w:rsid w:val="00090071"/>
    <w:rsid w:val="000B1B3C"/>
    <w:rsid w:val="000C29F9"/>
    <w:rsid w:val="000D0943"/>
    <w:rsid w:val="000D68D9"/>
    <w:rsid w:val="000D6B55"/>
    <w:rsid w:val="000D74FC"/>
    <w:rsid w:val="000E2B27"/>
    <w:rsid w:val="000E7683"/>
    <w:rsid w:val="000F55B6"/>
    <w:rsid w:val="000F7361"/>
    <w:rsid w:val="00101872"/>
    <w:rsid w:val="001836AF"/>
    <w:rsid w:val="00195ABC"/>
    <w:rsid w:val="001A1D79"/>
    <w:rsid w:val="001A226C"/>
    <w:rsid w:val="001E5370"/>
    <w:rsid w:val="00226746"/>
    <w:rsid w:val="00243A95"/>
    <w:rsid w:val="002808FE"/>
    <w:rsid w:val="00286A1B"/>
    <w:rsid w:val="002908E3"/>
    <w:rsid w:val="002C6297"/>
    <w:rsid w:val="002C659D"/>
    <w:rsid w:val="002D3971"/>
    <w:rsid w:val="00311578"/>
    <w:rsid w:val="003273A4"/>
    <w:rsid w:val="00342702"/>
    <w:rsid w:val="003453EA"/>
    <w:rsid w:val="00367514"/>
    <w:rsid w:val="003726BF"/>
    <w:rsid w:val="00374B3B"/>
    <w:rsid w:val="00375530"/>
    <w:rsid w:val="00395AA1"/>
    <w:rsid w:val="003A018C"/>
    <w:rsid w:val="003E64AD"/>
    <w:rsid w:val="003E7277"/>
    <w:rsid w:val="0040465D"/>
    <w:rsid w:val="00420F19"/>
    <w:rsid w:val="00427D4A"/>
    <w:rsid w:val="00463366"/>
    <w:rsid w:val="0048468C"/>
    <w:rsid w:val="00492959"/>
    <w:rsid w:val="004E0DDE"/>
    <w:rsid w:val="00507165"/>
    <w:rsid w:val="005A1397"/>
    <w:rsid w:val="005B4161"/>
    <w:rsid w:val="005D5555"/>
    <w:rsid w:val="005E373A"/>
    <w:rsid w:val="006476B2"/>
    <w:rsid w:val="00647B1B"/>
    <w:rsid w:val="00692DC3"/>
    <w:rsid w:val="006C39F7"/>
    <w:rsid w:val="006F6D2D"/>
    <w:rsid w:val="0073567D"/>
    <w:rsid w:val="00747DB7"/>
    <w:rsid w:val="00752A51"/>
    <w:rsid w:val="007631A3"/>
    <w:rsid w:val="00766FFB"/>
    <w:rsid w:val="00767488"/>
    <w:rsid w:val="00783651"/>
    <w:rsid w:val="0078465F"/>
    <w:rsid w:val="00794B27"/>
    <w:rsid w:val="007D4510"/>
    <w:rsid w:val="007E6040"/>
    <w:rsid w:val="008063B0"/>
    <w:rsid w:val="00862F70"/>
    <w:rsid w:val="00883DD3"/>
    <w:rsid w:val="008A2489"/>
    <w:rsid w:val="008F5ACA"/>
    <w:rsid w:val="008F5D0F"/>
    <w:rsid w:val="0091012B"/>
    <w:rsid w:val="00970A86"/>
    <w:rsid w:val="009A1623"/>
    <w:rsid w:val="009A16C6"/>
    <w:rsid w:val="009C2FC2"/>
    <w:rsid w:val="00A17E04"/>
    <w:rsid w:val="00A24818"/>
    <w:rsid w:val="00A330AF"/>
    <w:rsid w:val="00A43567"/>
    <w:rsid w:val="00A50276"/>
    <w:rsid w:val="00A83D82"/>
    <w:rsid w:val="00A96D46"/>
    <w:rsid w:val="00AF1262"/>
    <w:rsid w:val="00B42AEB"/>
    <w:rsid w:val="00B67428"/>
    <w:rsid w:val="00BA5761"/>
    <w:rsid w:val="00BE463D"/>
    <w:rsid w:val="00BF05E0"/>
    <w:rsid w:val="00C02B55"/>
    <w:rsid w:val="00C317E3"/>
    <w:rsid w:val="00C43B00"/>
    <w:rsid w:val="00C55B57"/>
    <w:rsid w:val="00C81F0E"/>
    <w:rsid w:val="00C84C85"/>
    <w:rsid w:val="00C869C9"/>
    <w:rsid w:val="00C90539"/>
    <w:rsid w:val="00C96F8C"/>
    <w:rsid w:val="00CA36AE"/>
    <w:rsid w:val="00CD5D55"/>
    <w:rsid w:val="00CE590E"/>
    <w:rsid w:val="00D161E4"/>
    <w:rsid w:val="00D4669D"/>
    <w:rsid w:val="00D52FCD"/>
    <w:rsid w:val="00D5405D"/>
    <w:rsid w:val="00D97285"/>
    <w:rsid w:val="00DA5490"/>
    <w:rsid w:val="00DF67DA"/>
    <w:rsid w:val="00E30D4D"/>
    <w:rsid w:val="00E40335"/>
    <w:rsid w:val="00E4108B"/>
    <w:rsid w:val="00E74336"/>
    <w:rsid w:val="00E9296A"/>
    <w:rsid w:val="00E97CD0"/>
    <w:rsid w:val="00EA605A"/>
    <w:rsid w:val="00ED671A"/>
    <w:rsid w:val="00EE4436"/>
    <w:rsid w:val="00EF0DD4"/>
    <w:rsid w:val="00F526DE"/>
    <w:rsid w:val="00F62778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9FF0"/>
  <w15:docId w15:val="{55E807C5-B561-454F-B1DF-2E4E25D5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00"/>
    </w:pPr>
    <w:rPr>
      <w:rFonts w:ascii="Arial" w:eastAsia="Arial" w:hAnsi="Arial"/>
      <w:i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85"/>
  </w:style>
  <w:style w:type="paragraph" w:styleId="Footer">
    <w:name w:val="footer"/>
    <w:basedOn w:val="Normal"/>
    <w:link w:val="FooterChar"/>
    <w:uiPriority w:val="99"/>
    <w:unhideWhenUsed/>
    <w:rsid w:val="00C8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85"/>
  </w:style>
  <w:style w:type="character" w:styleId="CommentReference">
    <w:name w:val="annotation reference"/>
    <w:basedOn w:val="DefaultParagraphFont"/>
    <w:uiPriority w:val="99"/>
    <w:semiHidden/>
    <w:unhideWhenUsed/>
    <w:rsid w:val="00C8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dden@crownpoint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brador@crownpointenerg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da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wnpointenergy.com/" TargetMode="External"/><Relationship Id="rId1" Type="http://schemas.openxmlformats.org/officeDocument/2006/relationships/hyperlink" Target="http://www.crownpointenerg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Seifert</dc:creator>
  <cp:lastModifiedBy>Chloé Letellier</cp:lastModifiedBy>
  <cp:revision>2</cp:revision>
  <dcterms:created xsi:type="dcterms:W3CDTF">2022-03-10T00:04:00Z</dcterms:created>
  <dcterms:modified xsi:type="dcterms:W3CDTF">2022-03-10T00:04:00Z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2018-08-28T00:00:00Z</vt:filetime>
  </property>
</Properties>
</file>